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1DA701E2" w:rsidR="00C555E7" w:rsidRPr="00D930C6" w:rsidRDefault="004A5F67"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t xml:space="preserve">    </w:t>
      </w:r>
      <w:r w:rsidR="00271FF0" w:rsidRPr="00271FF0">
        <w:rPr>
          <w:rFonts w:ascii="Arial" w:hAnsi="Arial" w:cs="Arial"/>
          <w:b/>
          <w:sz w:val="24"/>
          <w:lang w:val="de-DE"/>
        </w:rPr>
        <w:t>R4-252156</w:t>
      </w:r>
      <w:r w:rsidR="00271FF0">
        <w:rPr>
          <w:rFonts w:ascii="Arial" w:hAnsi="Arial" w:cs="Arial"/>
          <w:b/>
          <w:sz w:val="24"/>
          <w:lang w:val="de-DE"/>
        </w:rPr>
        <w:t>8</w:t>
      </w:r>
      <w:r w:rsidRPr="0012486F">
        <w:rPr>
          <w:rFonts w:ascii="Arial" w:hAnsi="Arial" w:cs="Arial"/>
          <w:b/>
          <w:sz w:val="24"/>
          <w:lang w:val="de-DE"/>
        </w:rPr>
        <w:br/>
      </w:r>
      <w:r>
        <w:rPr>
          <w:rFonts w:ascii="Arial" w:eastAsia="宋体" w:hAnsi="Arial" w:cs="Arial"/>
          <w:b/>
          <w:sz w:val="24"/>
          <w:szCs w:val="24"/>
          <w:lang w:eastAsia="zh-CN"/>
        </w:rPr>
        <w:t>Dallas, USA, Nov. 17-21</w:t>
      </w:r>
      <w:r w:rsidRPr="00F542A0">
        <w:rPr>
          <w:rFonts w:ascii="Arial" w:eastAsia="宋体" w:hAnsi="Arial" w:cs="Arial"/>
          <w:b/>
          <w:sz w:val="24"/>
          <w:szCs w:val="24"/>
          <w:lang w:eastAsia="zh-CN"/>
        </w:rPr>
        <w:t>, 202</w:t>
      </w:r>
      <w:r w:rsidR="00876B64" w:rsidRPr="00306461">
        <w:rPr>
          <w:rFonts w:ascii="Arial" w:eastAsia="宋体" w:hAnsi="Arial" w:cs="Arial"/>
          <w:b/>
          <w:sz w:val="24"/>
          <w:szCs w:val="24"/>
          <w:lang w:eastAsia="zh-CN"/>
        </w:rPr>
        <w:t>5</w:t>
      </w:r>
      <w:bookmarkEnd w:id="0"/>
    </w:p>
    <w:p w14:paraId="14946D49" w14:textId="1AAD25E7"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4A5F67">
        <w:rPr>
          <w:rFonts w:ascii="Arial" w:hAnsi="Arial" w:cs="Arial"/>
          <w:b/>
          <w:sz w:val="24"/>
          <w:szCs w:val="24"/>
        </w:rPr>
        <w:t>channel arrangement</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D17A5A8"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2.4</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777777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Pr>
          <w:rFonts w:eastAsiaTheme="minorEastAsia"/>
          <w:lang w:eastAsia="zh-CN"/>
        </w:rPr>
        <w:t>system parameters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423D2A9D" w14:textId="214233C3" w:rsidR="00473CC7" w:rsidRDefault="00473CC7" w:rsidP="00E350FE">
      <w:pPr>
        <w:pStyle w:val="a0"/>
      </w:pPr>
      <w:r w:rsidRPr="00376321">
        <w:t>Syn</w:t>
      </w:r>
      <w:r w:rsidR="0065303A">
        <w:t>c</w:t>
      </w:r>
      <w:r w:rsidRPr="00376321">
        <w:t xml:space="preserve"> raster</w:t>
      </w:r>
    </w:p>
    <w:p w14:paraId="5C5FCC0C" w14:textId="5FFBAF0A" w:rsidR="00473CC7" w:rsidRPr="00473CC7" w:rsidRDefault="00473CC7" w:rsidP="00E350FE">
      <w:pPr>
        <w:pStyle w:val="a1"/>
      </w:pPr>
      <w:r w:rsidRPr="00473CC7">
        <w:t>Background of 5G sync raster design</w:t>
      </w:r>
    </w:p>
    <w:p w14:paraId="0E15AA4C" w14:textId="77777777" w:rsidR="00A75E51" w:rsidRPr="00E350FE" w:rsidRDefault="00A75E51" w:rsidP="00A75E51">
      <w:pPr>
        <w:rPr>
          <w:lang w:eastAsia="zh-CN"/>
        </w:rPr>
      </w:pPr>
      <w:r>
        <w:rPr>
          <w:rFonts w:hint="eastAsia"/>
          <w:lang w:eastAsia="zh-CN"/>
        </w:rPr>
        <w:t>D</w:t>
      </w:r>
      <w:r>
        <w:rPr>
          <w:lang w:eastAsia="zh-CN"/>
        </w:rPr>
        <w:t>uring the last RAN4#116bis meeting, a WF [2] has been agreed and the discussion on sync raster is captured as below.</w:t>
      </w:r>
    </w:p>
    <w:p w14:paraId="7032CD2B" w14:textId="77777777" w:rsidR="00A75E51" w:rsidRPr="00E350FE" w:rsidRDefault="00A75E51" w:rsidP="00A75E51">
      <w:r>
        <w:rPr>
          <w:noProof/>
        </w:rPr>
        <mc:AlternateContent>
          <mc:Choice Requires="wps">
            <w:drawing>
              <wp:inline distT="0" distB="0" distL="0" distR="0" wp14:anchorId="67F5E73A" wp14:editId="5FB4789B">
                <wp:extent cx="6156308" cy="2161309"/>
                <wp:effectExtent l="0" t="0" r="1651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308" cy="2161309"/>
                        </a:xfrm>
                        <a:prstGeom prst="rect">
                          <a:avLst/>
                        </a:prstGeom>
                        <a:solidFill>
                          <a:srgbClr val="FFFFFF"/>
                        </a:solidFill>
                        <a:ln w="9525">
                          <a:solidFill>
                            <a:srgbClr val="000000"/>
                          </a:solidFill>
                          <a:miter lim="800000"/>
                          <a:headEnd/>
                          <a:tailEnd/>
                        </a:ln>
                      </wps:spPr>
                      <wps:txbx>
                        <w:txbxContent>
                          <w:p w14:paraId="51CCB5F6" w14:textId="77777777" w:rsidR="00A75E51" w:rsidRPr="00EC0A20" w:rsidRDefault="00A75E51" w:rsidP="00A75E51">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356D77AF" w14:textId="77777777" w:rsidR="00A75E51" w:rsidRDefault="00A75E51" w:rsidP="00A75E51">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Evaluation on sync raster from RAN4 perspective:</w:t>
                            </w:r>
                          </w:p>
                          <w:p w14:paraId="43953BD5"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Investigate the interaction between the channel raster and the synchronization raster and other aspects identified in RAN4</w:t>
                            </w:r>
                          </w:p>
                          <w:p w14:paraId="4F252A40"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 xml:space="preserve">tudy enhancement and/or simplification considering, e.g. fast UE cell search and power saving </w:t>
                            </w:r>
                          </w:p>
                          <w:p w14:paraId="5FD2CB37" w14:textId="77777777" w:rsidR="00A75E51" w:rsidRDefault="00A75E51" w:rsidP="00A75E51">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Collaboration and planning:</w:t>
                            </w:r>
                          </w:p>
                          <w:p w14:paraId="34CAE163"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Proactively collaborate with RAN1 to ensure that the evolving SSB design considers the practical RF and implementation constraints related to the sync raster from the outset.</w:t>
                            </w:r>
                          </w:p>
                          <w:p w14:paraId="663555B9"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Develop a flexible evaluation framework in RAN4 that can quickly assess different sync raster proposals once key parameters (like final SSB bandwidth and min CBW) are stabilized by RAN1.</w:t>
                            </w:r>
                          </w:p>
                          <w:p w14:paraId="27269458" w14:textId="77777777" w:rsidR="00A75E51" w:rsidRDefault="00A75E51" w:rsidP="00A75E51"/>
                        </w:txbxContent>
                      </wps:txbx>
                      <wps:bodyPr rot="0" vert="horz" wrap="square" lIns="91440" tIns="45720" rIns="91440" bIns="45720" anchor="t" anchorCtr="0">
                        <a:noAutofit/>
                      </wps:bodyPr>
                    </wps:wsp>
                  </a:graphicData>
                </a:graphic>
              </wp:inline>
            </w:drawing>
          </mc:Choice>
          <mc:Fallback>
            <w:pict>
              <v:shapetype w14:anchorId="67F5E73A" id="_x0000_t202" coordsize="21600,21600" o:spt="202" path="m,l,21600r21600,l21600,xe">
                <v:stroke joinstyle="miter"/>
                <v:path gradientshapeok="t" o:connecttype="rect"/>
              </v:shapetype>
              <v:shape id="文本框 2" o:spid="_x0000_s1026" type="#_x0000_t202" style="width:484.75pt;height:17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">
                <v:textbox>
                  <w:txbxContent>
                    <w:p w14:paraId="51CCB5F6" w14:textId="77777777" w:rsidR="00A75E51" w:rsidRPr="00EC0A20" w:rsidRDefault="00A75E51" w:rsidP="00A75E51">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356D77AF" w14:textId="77777777" w:rsidR="00A75E51" w:rsidRDefault="00A75E51" w:rsidP="00A75E51">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Evaluation on sync raster from RAN4 perspective:</w:t>
                      </w:r>
                    </w:p>
                    <w:p w14:paraId="43953BD5"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Investigate the interaction between the channel raster and the synchronization raster and other aspects identified in RAN4</w:t>
                      </w:r>
                    </w:p>
                    <w:p w14:paraId="4F252A40"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 xml:space="preserve">tudy enhancement and/or simplification considering, </w:t>
                      </w:r>
                      <w:proofErr w:type="gramStart"/>
                      <w:r>
                        <w:rPr>
                          <w:rFonts w:eastAsia="宋体"/>
                          <w:szCs w:val="24"/>
                          <w:lang w:eastAsia="zh-CN"/>
                        </w:rPr>
                        <w:t>e.g.</w:t>
                      </w:r>
                      <w:proofErr w:type="gramEnd"/>
                      <w:r>
                        <w:rPr>
                          <w:rFonts w:eastAsia="宋体"/>
                          <w:szCs w:val="24"/>
                          <w:lang w:eastAsia="zh-CN"/>
                        </w:rPr>
                        <w:t xml:space="preserve"> fast UE cell search and power saving </w:t>
                      </w:r>
                    </w:p>
                    <w:p w14:paraId="5FD2CB37" w14:textId="77777777" w:rsidR="00A75E51" w:rsidRDefault="00A75E51" w:rsidP="00A75E51">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Collaboration and planning:</w:t>
                      </w:r>
                    </w:p>
                    <w:p w14:paraId="34CAE163"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Proactively collaborate with RAN1 to ensure that the evolving SSB design considers the practical RF and implementation constraints related to the sync raster from the outset.</w:t>
                      </w:r>
                    </w:p>
                    <w:p w14:paraId="663555B9" w14:textId="77777777" w:rsidR="00A75E51" w:rsidRDefault="00A75E51" w:rsidP="00A75E51">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Develop a flexible evaluation framework in RAN4 that can quickly assess different sync raster proposals once key parameters (like final SSB bandwidth and min CBW) are stabilized by RAN1.</w:t>
                      </w:r>
                    </w:p>
                    <w:p w14:paraId="27269458" w14:textId="77777777" w:rsidR="00A75E51" w:rsidRDefault="00A75E51" w:rsidP="00A75E51"/>
                  </w:txbxContent>
                </v:textbox>
                <w10:anchorlock/>
              </v:shape>
            </w:pict>
          </mc:Fallback>
        </mc:AlternateContent>
      </w:r>
    </w:p>
    <w:p w14:paraId="3D83FCD8" w14:textId="77777777" w:rsidR="00E350FE" w:rsidRDefault="00E350FE" w:rsidP="00E350FE">
      <w:pPr>
        <w:rPr>
          <w:rFonts w:eastAsiaTheme="minorEastAsia"/>
          <w:lang w:eastAsia="zh-CN"/>
        </w:rPr>
      </w:pPr>
      <w:r>
        <w:rPr>
          <w:rFonts w:eastAsiaTheme="minorEastAsia" w:hint="eastAsia"/>
          <w:lang w:eastAsia="zh-CN"/>
        </w:rPr>
        <w:t>D</w:t>
      </w:r>
      <w:r>
        <w:rPr>
          <w:rFonts w:eastAsiaTheme="minorEastAsia"/>
          <w:lang w:eastAsia="zh-CN"/>
        </w:rPr>
        <w:t xml:space="preserve">uring the NR sync raster design, two principles has been agreed and the sync raster design is based on them. </w:t>
      </w:r>
    </w:p>
    <w:p w14:paraId="0B87C729" w14:textId="77777777" w:rsidR="00E350FE" w:rsidRDefault="00E350FE" w:rsidP="00E350FE">
      <w:r>
        <w:rPr>
          <w:rFonts w:eastAsiaTheme="minorEastAsia" w:hint="eastAsia"/>
          <w:lang w:eastAsia="zh-CN"/>
        </w:rPr>
        <w:t>1</w:t>
      </w:r>
      <w:r>
        <w:rPr>
          <w:rFonts w:eastAsiaTheme="minorEastAsia"/>
          <w:lang w:eastAsia="zh-CN"/>
        </w:rPr>
        <w:t xml:space="preserve">, </w:t>
      </w:r>
      <w:r w:rsidRPr="0089354C">
        <w:t>SCS level alignment of sync raster and channel raster</w:t>
      </w:r>
    </w:p>
    <w:p w14:paraId="72F01774" w14:textId="77777777" w:rsidR="00E350FE" w:rsidRDefault="00E350FE" w:rsidP="00E350FE">
      <w:pPr>
        <w:rPr>
          <w:rFonts w:eastAsiaTheme="minorEastAsia"/>
          <w:lang w:eastAsia="zh-CN"/>
        </w:rPr>
      </w:pPr>
      <w:r>
        <w:rPr>
          <w:rFonts w:eastAsiaTheme="minorEastAsia" w:hint="eastAsia"/>
          <w:lang w:eastAsia="zh-CN"/>
        </w:rPr>
        <w:t>2</w:t>
      </w:r>
      <w:r>
        <w:rPr>
          <w:rFonts w:eastAsiaTheme="minorEastAsia"/>
          <w:lang w:eastAsia="zh-CN"/>
        </w:rPr>
        <w:t>, For each minCBW, at least one SSB to be covered</w:t>
      </w:r>
    </w:p>
    <w:p w14:paraId="7FC0B9BE" w14:textId="37106CDB" w:rsidR="00E350FE" w:rsidRDefault="00E350FE" w:rsidP="00E350FE">
      <w:pPr>
        <w:rPr>
          <w:rFonts w:eastAsiaTheme="minorEastAsia"/>
          <w:lang w:eastAsia="zh-CN"/>
        </w:rPr>
      </w:pPr>
      <w:r>
        <w:rPr>
          <w:rFonts w:eastAsiaTheme="minorEastAsia"/>
          <w:lang w:eastAsia="zh-CN"/>
        </w:rPr>
        <w:t>The first principle brings the floating sync raster and consequently, the Kssb is introduced in MIB to indicate the RB boundary. The second principle limits the largest sync raster point separation.</w:t>
      </w:r>
    </w:p>
    <w:p w14:paraId="0C2CDFC2" w14:textId="77777777" w:rsidR="00A75E51" w:rsidRDefault="00A75E51" w:rsidP="00E350FE">
      <w:pPr>
        <w:rPr>
          <w:rFonts w:eastAsiaTheme="minorEastAsia"/>
          <w:lang w:eastAsia="zh-CN"/>
        </w:rPr>
      </w:pPr>
    </w:p>
    <w:p w14:paraId="1FA2B0ED" w14:textId="77777777" w:rsidR="00E350FE" w:rsidRDefault="00E350FE" w:rsidP="00E350FE">
      <w:pPr>
        <w:pStyle w:val="Observe"/>
      </w:pPr>
      <w:bookmarkStart w:id="3" w:name="_Hlk213429063"/>
      <w:r>
        <w:rPr>
          <w:rFonts w:hint="eastAsia"/>
        </w:rPr>
        <w:t>I</w:t>
      </w:r>
      <w:r>
        <w:t xml:space="preserve">n NR sync raster design, two rules has been agreed as </w:t>
      </w:r>
    </w:p>
    <w:p w14:paraId="3F6A3429" w14:textId="77777777" w:rsidR="00E350FE" w:rsidRDefault="00E350FE" w:rsidP="00E350FE">
      <w:pPr>
        <w:pStyle w:val="Observe"/>
        <w:numPr>
          <w:ilvl w:val="0"/>
          <w:numId w:val="0"/>
        </w:numPr>
        <w:ind w:left="1560"/>
      </w:pPr>
      <w:r>
        <w:t>1, SCS level alignment of sync raster and channel raster</w:t>
      </w:r>
    </w:p>
    <w:p w14:paraId="685FEE58" w14:textId="77777777" w:rsidR="00E350FE" w:rsidRPr="00F73994" w:rsidRDefault="00E350FE" w:rsidP="00E350FE">
      <w:pPr>
        <w:pStyle w:val="Observe"/>
        <w:numPr>
          <w:ilvl w:val="0"/>
          <w:numId w:val="0"/>
        </w:numPr>
        <w:ind w:left="1560"/>
      </w:pPr>
      <w:r>
        <w:t>2, For each minCBW, at least one SSB to be covered</w:t>
      </w:r>
    </w:p>
    <w:bookmarkEnd w:id="3"/>
    <w:p w14:paraId="13731275" w14:textId="1DF76D62" w:rsidR="00473CC7" w:rsidRDefault="00473CC7" w:rsidP="00473CC7">
      <w:pPr>
        <w:rPr>
          <w:rFonts w:eastAsiaTheme="minorEastAsia"/>
          <w:lang w:val="en-US" w:eastAsia="zh-CN"/>
        </w:rPr>
      </w:pPr>
      <w:r>
        <w:rPr>
          <w:rFonts w:eastAsiaTheme="minorEastAsia" w:hint="eastAsia"/>
          <w:lang w:val="en-US" w:eastAsia="zh-CN"/>
        </w:rPr>
        <w:t>C</w:t>
      </w:r>
      <w:r>
        <w:rPr>
          <w:rFonts w:eastAsiaTheme="minorEastAsia"/>
          <w:lang w:val="en-US" w:eastAsia="zh-CN"/>
        </w:rPr>
        <w:t>urrently there is two sets of synchronization raster for different minimum channel bandwidth as 3MHz and 5MHz and corresponding SSB design has a little bit difference. The sync raster design has considered the LTE 100kHz channel raster and is combined with SCS level alignment of sync raster point and channel raster point for FR1 lower than 3GHz bands. As a result, 1.2MHz sync raster granularity has been proposed and also an LS has been sent to RAN1 to facilitate the SCS level floating. In consequence, the k</w:t>
      </w:r>
      <w:r w:rsidRPr="00D83D49">
        <w:rPr>
          <w:rFonts w:eastAsiaTheme="minorEastAsia"/>
          <w:vertAlign w:val="subscript"/>
          <w:lang w:val="en-US" w:eastAsia="zh-CN"/>
        </w:rPr>
        <w:t>ssb</w:t>
      </w:r>
      <w:r>
        <w:rPr>
          <w:rFonts w:eastAsiaTheme="minorEastAsia"/>
          <w:lang w:val="en-US" w:eastAsia="zh-CN"/>
        </w:rPr>
        <w:t xml:space="preserve"> is introduced in RAN1 specification since the RB alignment is denied and kssb is needed for an idle UE to find the exact frequency boundary of a carrier which is a compromised solution as the sync raster design agreement in RAN4 is agreed at the end of the WI and RAN1 has no further time to discuss. </w:t>
      </w:r>
    </w:p>
    <w:p w14:paraId="382BFE8D" w14:textId="77777777" w:rsidR="00A8376A" w:rsidRDefault="00A8376A" w:rsidP="00473CC7">
      <w:pPr>
        <w:rPr>
          <w:rFonts w:eastAsiaTheme="minorEastAsia"/>
          <w:lang w:val="en-US" w:eastAsia="zh-CN"/>
        </w:rPr>
      </w:pPr>
    </w:p>
    <w:p w14:paraId="4097D0C5" w14:textId="7A541714" w:rsidR="00473CC7" w:rsidRPr="0089354C" w:rsidRDefault="00E350FE" w:rsidP="00A8418B">
      <w:pPr>
        <w:pStyle w:val="Observe"/>
      </w:pPr>
      <w:r>
        <w:t>K</w:t>
      </w:r>
      <w:r w:rsidR="00473CC7" w:rsidRPr="0089354C">
        <w:t>ssb is introduced to find the RB edge</w:t>
      </w:r>
      <w:r>
        <w:t xml:space="preserve"> based on rule 1 as </w:t>
      </w:r>
      <w:r w:rsidRPr="0089354C">
        <w:t>SCS level alignment of sync raster and channel raster</w:t>
      </w:r>
      <w:r w:rsidR="00473CC7" w:rsidRPr="0089354C">
        <w:t>.</w:t>
      </w:r>
    </w:p>
    <w:p w14:paraId="1B30ED3C" w14:textId="77777777" w:rsidR="00473CC7" w:rsidRDefault="00473CC7" w:rsidP="00473CC7">
      <w:pPr>
        <w:jc w:val="center"/>
        <w:rPr>
          <w:rFonts w:eastAsiaTheme="minorEastAsia"/>
          <w:b/>
          <w:bCs/>
          <w:lang w:val="en-US" w:eastAsia="zh-CN"/>
        </w:rPr>
      </w:pPr>
      <w:r w:rsidRPr="007C790D">
        <w:rPr>
          <w:rFonts w:eastAsiaTheme="minorEastAsia"/>
          <w:b/>
          <w:bCs/>
          <w:lang w:val="en-US" w:eastAsia="zh-CN"/>
        </w:rPr>
        <w:object w:dxaOrig="15230" w:dyaOrig="9940" w14:anchorId="6A7CF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69.5pt" o:ole="">
            <v:imagedata r:id="rId9" o:title=""/>
          </v:shape>
          <o:OLEObject Type="Embed" ProgID="Visio.Drawing.15" ShapeID="_x0000_i1025" DrawAspect="Content" ObjectID="_1824053202" r:id="rId10"/>
        </w:object>
      </w:r>
    </w:p>
    <w:p w14:paraId="3F09DE34" w14:textId="442940EE" w:rsidR="00473CC7" w:rsidRPr="00584EC1" w:rsidRDefault="00473CC7" w:rsidP="00473CC7">
      <w:pPr>
        <w:jc w:val="center"/>
        <w:rPr>
          <w:rFonts w:eastAsiaTheme="minorEastAsia"/>
          <w:lang w:val="en-US" w:eastAsia="zh-CN"/>
        </w:rPr>
      </w:pPr>
      <w:r w:rsidRPr="00584EC1">
        <w:rPr>
          <w:rFonts w:eastAsiaTheme="minorEastAsia"/>
          <w:lang w:val="en-US" w:eastAsia="zh-CN"/>
        </w:rPr>
        <w:t>Figure</w:t>
      </w:r>
      <w:r>
        <w:rPr>
          <w:rFonts w:eastAsiaTheme="minorEastAsia"/>
          <w:lang w:val="en-US" w:eastAsia="zh-CN"/>
        </w:rPr>
        <w:t xml:space="preserve"> </w:t>
      </w:r>
      <w:r w:rsidR="00E350FE">
        <w:rPr>
          <w:rFonts w:eastAsiaTheme="minorEastAsia"/>
          <w:lang w:val="en-US" w:eastAsia="zh-CN"/>
        </w:rPr>
        <w:t>1</w:t>
      </w:r>
      <w:r>
        <w:rPr>
          <w:rFonts w:eastAsiaTheme="minorEastAsia"/>
          <w:lang w:val="en-US" w:eastAsia="zh-CN"/>
        </w:rPr>
        <w:t xml:space="preserve"> SSB position with Kssb</w:t>
      </w:r>
    </w:p>
    <w:p w14:paraId="789E4EB3" w14:textId="77777777" w:rsidR="00473CC7" w:rsidRDefault="00473CC7" w:rsidP="00473CC7">
      <w:pPr>
        <w:rPr>
          <w:rFonts w:eastAsiaTheme="minorEastAsia"/>
          <w:lang w:val="en-US" w:eastAsia="zh-CN"/>
        </w:rPr>
      </w:pPr>
      <w:r>
        <w:rPr>
          <w:rFonts w:eastAsiaTheme="minorEastAsia"/>
          <w:lang w:val="en-US" w:eastAsia="zh-CN"/>
        </w:rPr>
        <w:t>For larger than 3GHz bands, 1.44MHz sync raster granularity is introduced based on SCS level channel raster and for different minimum channel bandwidth, the scaling factor are also different to enable larger sync raster granularity.</w:t>
      </w:r>
    </w:p>
    <w:p w14:paraId="6C3E12C0" w14:textId="77777777" w:rsidR="00473CC7" w:rsidRDefault="00473CC7" w:rsidP="00473CC7">
      <w:pPr>
        <w:jc w:val="center"/>
        <w:rPr>
          <w:rFonts w:eastAsiaTheme="minorEastAsia"/>
          <w:lang w:val="en-US" w:eastAsia="zh-CN"/>
        </w:rPr>
      </w:pPr>
      <w:r>
        <w:rPr>
          <w:noProof/>
        </w:rPr>
        <w:drawing>
          <wp:inline distT="0" distB="0" distL="0" distR="0" wp14:anchorId="4793B76C" wp14:editId="08F07D42">
            <wp:extent cx="5676405" cy="1343393"/>
            <wp:effectExtent l="0" t="0" r="63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86012" cy="1345667"/>
                    </a:xfrm>
                    <a:prstGeom prst="rect">
                      <a:avLst/>
                    </a:prstGeom>
                  </pic:spPr>
                </pic:pic>
              </a:graphicData>
            </a:graphic>
          </wp:inline>
        </w:drawing>
      </w:r>
    </w:p>
    <w:p w14:paraId="246234FB" w14:textId="77777777" w:rsidR="00473CC7" w:rsidRDefault="00473CC7" w:rsidP="00473CC7">
      <w:pPr>
        <w:jc w:val="center"/>
        <w:rPr>
          <w:rFonts w:eastAsiaTheme="minorEastAsia"/>
          <w:lang w:val="en-US" w:eastAsia="zh-CN"/>
        </w:rPr>
      </w:pPr>
      <w:r>
        <w:rPr>
          <w:noProof/>
        </w:rPr>
        <w:drawing>
          <wp:inline distT="0" distB="0" distL="0" distR="0" wp14:anchorId="0D020A59" wp14:editId="2253A2BE">
            <wp:extent cx="5462650" cy="1550818"/>
            <wp:effectExtent l="0" t="0" r="508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92646" cy="1559334"/>
                    </a:xfrm>
                    <a:prstGeom prst="rect">
                      <a:avLst/>
                    </a:prstGeom>
                  </pic:spPr>
                </pic:pic>
              </a:graphicData>
            </a:graphic>
          </wp:inline>
        </w:drawing>
      </w:r>
    </w:p>
    <w:p w14:paraId="669743F1" w14:textId="2C12C556" w:rsidR="00473CC7" w:rsidRPr="0089354C" w:rsidRDefault="00473CC7" w:rsidP="00A8418B">
      <w:pPr>
        <w:pStyle w:val="Observe"/>
      </w:pPr>
      <w:bookmarkStart w:id="4" w:name="_Hlk213429140"/>
      <w:r w:rsidRPr="0089354C">
        <w:t>For 5MHz minCBW, the SS granularity is 1.2MHz for smaller than 3GHz and 1.44MHz for larger than 3GHz</w:t>
      </w:r>
      <w:r w:rsidRPr="0089354C">
        <w:rPr>
          <w:rFonts w:hint="eastAsia"/>
        </w:rPr>
        <w:t>.</w:t>
      </w:r>
    </w:p>
    <w:p w14:paraId="54166EAF" w14:textId="2F399D8D" w:rsidR="00473CC7" w:rsidRDefault="00473CC7" w:rsidP="00A8418B">
      <w:pPr>
        <w:pStyle w:val="Observe"/>
      </w:pPr>
      <w:r w:rsidRPr="00FB23E3">
        <w:t>For 3MHz minCBW, the SS granularity is 0.6MHz.</w:t>
      </w:r>
    </w:p>
    <w:p w14:paraId="505DF2AD" w14:textId="447D9D71" w:rsidR="00E350FE" w:rsidRPr="00FB23E3" w:rsidRDefault="00E350FE" w:rsidP="00A8418B">
      <w:pPr>
        <w:pStyle w:val="Observe"/>
      </w:pPr>
      <w:r>
        <w:rPr>
          <w:rFonts w:hint="eastAsia"/>
        </w:rPr>
        <w:t>T</w:t>
      </w:r>
      <w:r>
        <w:t>he above SS granularity is based on the rule 2 as for each minCBW, at least one SSB to be covered.</w:t>
      </w:r>
    </w:p>
    <w:bookmarkEnd w:id="4"/>
    <w:p w14:paraId="1ACFB163" w14:textId="7070B76C" w:rsidR="00E350FE" w:rsidRDefault="00E350FE" w:rsidP="00E350FE">
      <w:r>
        <w:rPr>
          <w:rFonts w:eastAsiaTheme="minorEastAsia"/>
          <w:lang w:eastAsia="zh-CN"/>
        </w:rPr>
        <w:t>In NR, the design has been considered carefully and there is no room for improvement if the listed two rules are still kept. Hence for 6GR, if less sync raster points are defined, these two rules needs to be broken.</w:t>
      </w:r>
    </w:p>
    <w:p w14:paraId="2CD4D16C" w14:textId="77777777" w:rsidR="00E350FE" w:rsidRDefault="00E350FE" w:rsidP="00E350FE">
      <w:pPr>
        <w:pStyle w:val="Observe"/>
      </w:pPr>
      <w:bookmarkStart w:id="5" w:name="_Hlk213429150"/>
      <w:r>
        <w:rPr>
          <w:rFonts w:hint="eastAsia"/>
        </w:rPr>
        <w:t>T</w:t>
      </w:r>
      <w:r>
        <w:t>he NR sync raster is well defined and further improvement needs to break the two rules.</w:t>
      </w:r>
    </w:p>
    <w:bookmarkEnd w:id="5"/>
    <w:p w14:paraId="7B72E762" w14:textId="7F44FD29" w:rsidR="00E350FE" w:rsidRDefault="00E350FE" w:rsidP="00E350FE">
      <w:pPr>
        <w:rPr>
          <w:rFonts w:eastAsiaTheme="minorEastAsia"/>
          <w:lang w:eastAsia="zh-CN"/>
        </w:rPr>
      </w:pPr>
      <w:r>
        <w:rPr>
          <w:rFonts w:eastAsiaTheme="minorEastAsia"/>
          <w:lang w:eastAsia="zh-CN"/>
        </w:rPr>
        <w:t>How to improve the sync raster design and to what extent to break these two rules are trade-off of spectrum flexibility, system information payload and UE initial access complexity as well as latency. For example, if there is no rule 2, then a very large sync raster point separation can apply, which makes the whole band with less sync raster points to put SSB and hence less channels can be used. This might be questioned by spectrum holders.</w:t>
      </w:r>
      <w:r>
        <w:rPr>
          <w:rFonts w:eastAsiaTheme="minorEastAsia" w:hint="eastAsia"/>
          <w:lang w:eastAsia="zh-CN"/>
        </w:rPr>
        <w:t xml:space="preserve"> </w:t>
      </w:r>
      <w:r>
        <w:rPr>
          <w:rFonts w:eastAsiaTheme="minorEastAsia"/>
          <w:lang w:eastAsia="zh-CN"/>
        </w:rPr>
        <w:t>But if operator can agree on losing some of the flexibility which is not critical and then UE can enjoy the initial access gain with less sync raster points.</w:t>
      </w:r>
    </w:p>
    <w:p w14:paraId="0223A1ED" w14:textId="77777777" w:rsidR="00E350FE" w:rsidRPr="00F73994" w:rsidRDefault="00E350FE" w:rsidP="00E350FE">
      <w:pPr>
        <w:pStyle w:val="Observe"/>
      </w:pPr>
      <w:r>
        <w:t>How to improve the sync raster design and to what extent to break these two rules are trade-off of spectrum flexibility, system information payload and UE initial access complexity as well as latency.</w:t>
      </w:r>
    </w:p>
    <w:p w14:paraId="2C07B660" w14:textId="21A142B6" w:rsidR="00E350FE" w:rsidRDefault="00E350FE" w:rsidP="00E350FE">
      <w:pPr>
        <w:rPr>
          <w:rFonts w:eastAsiaTheme="minorEastAsia"/>
          <w:lang w:eastAsia="zh-CN"/>
        </w:rPr>
      </w:pPr>
      <w:r>
        <w:rPr>
          <w:rFonts w:eastAsiaTheme="minorEastAsia"/>
          <w:lang w:eastAsia="zh-CN"/>
        </w:rPr>
        <w:t xml:space="preserve">In our opinion, the original rule 2 is still needed while we can use larger number of channel raster, smaller SSB bandwidth and larger minCBW in different bands to reach the goal as reducing the sync raster points. </w:t>
      </w:r>
    </w:p>
    <w:p w14:paraId="4289032E" w14:textId="2B3CE1EB" w:rsidR="00E350FE" w:rsidRDefault="00E350FE" w:rsidP="00E350FE">
      <w:pPr>
        <w:pStyle w:val="Propose"/>
      </w:pPr>
      <w:r>
        <w:rPr>
          <w:rFonts w:hint="eastAsia"/>
        </w:rPr>
        <w:t>T</w:t>
      </w:r>
      <w:r>
        <w:t>o consider larger channel raster, smaller SSB bandwidth and larger minCBW in different bands to reach the goal as reducing the sync raster points.</w:t>
      </w:r>
    </w:p>
    <w:p w14:paraId="3EEC39F9" w14:textId="59B3C238" w:rsidR="00E350FE" w:rsidRDefault="00E350FE" w:rsidP="00E350FE">
      <w:pPr>
        <w:rPr>
          <w:rFonts w:eastAsiaTheme="minorEastAsia"/>
          <w:lang w:eastAsia="zh-CN"/>
        </w:rPr>
      </w:pPr>
      <w:r>
        <w:rPr>
          <w:rFonts w:eastAsiaTheme="minorEastAsia" w:hint="eastAsia"/>
          <w:lang w:eastAsia="zh-CN"/>
        </w:rPr>
        <w:t>F</w:t>
      </w:r>
      <w:r>
        <w:rPr>
          <w:rFonts w:eastAsiaTheme="minorEastAsia"/>
          <w:lang w:eastAsia="zh-CN"/>
        </w:rPr>
        <w:t xml:space="preserve">or rule 1, it helps to reduce the interference of SSB and data. This is good and needs to be kept. However, we can further improve it so that the Kssb can be avoided to save MIB payload. </w:t>
      </w:r>
    </w:p>
    <w:p w14:paraId="602ED3FB" w14:textId="63FE5DAF" w:rsidR="00E350FE" w:rsidRDefault="00E350FE" w:rsidP="00E350FE">
      <w:pPr>
        <w:pStyle w:val="Propose"/>
      </w:pPr>
      <w:r>
        <w:lastRenderedPageBreak/>
        <w:t>The sync raster and channel raster design should consider the interference mitigation and improvement is needed to get rid of Kssb to save MIB payload.</w:t>
      </w:r>
    </w:p>
    <w:p w14:paraId="0281FF2D" w14:textId="77777777" w:rsidR="00E350FE" w:rsidRDefault="00E350FE" w:rsidP="00E350FE">
      <w:pPr>
        <w:rPr>
          <w:rFonts w:eastAsiaTheme="minorEastAsia"/>
          <w:lang w:val="en-US" w:eastAsia="zh-CN"/>
        </w:rPr>
      </w:pPr>
      <w:r>
        <w:rPr>
          <w:rFonts w:eastAsiaTheme="minorEastAsia" w:hint="eastAsia"/>
          <w:lang w:val="en-US" w:eastAsia="zh-CN"/>
        </w:rPr>
        <w:t>F</w:t>
      </w:r>
      <w:r>
        <w:rPr>
          <w:rFonts w:eastAsiaTheme="minorEastAsia"/>
          <w:lang w:val="en-US" w:eastAsia="zh-CN"/>
        </w:rPr>
        <w:t>rom 6GR perspective, further enhancement for reducing the sync raster entries are helpful for UE initial cell search and blind detection. Currently there are different principle of sync raster for different bands, minCBW, SCS, frequency range, channel raster which makes the spec hard to read and also the complexity of UE implementation. From our understanding, a unified design will be helpful. To consider different minCBW of each band and corresponding sync raster entries can be scalable based on minCBW which follows the NR principle can be one of the solutions.</w:t>
      </w:r>
    </w:p>
    <w:p w14:paraId="50270C6E" w14:textId="77777777" w:rsidR="00E350FE" w:rsidRDefault="00E350FE" w:rsidP="00E350FE">
      <w:pPr>
        <w:pStyle w:val="Propose"/>
      </w:pPr>
      <w:bookmarkStart w:id="6" w:name="_Hlk213429189"/>
      <w:r>
        <w:t xml:space="preserve">Define </w:t>
      </w:r>
      <w:r w:rsidRPr="001611C5">
        <w:t>unified sync raster design for different bands, minCBW, SCS and channel raster</w:t>
      </w:r>
      <w:r>
        <w:t xml:space="preserve"> in 6GR</w:t>
      </w:r>
      <w:r w:rsidRPr="001611C5">
        <w:t>.</w:t>
      </w:r>
    </w:p>
    <w:bookmarkEnd w:id="6"/>
    <w:p w14:paraId="432997A2" w14:textId="76F7175F" w:rsidR="00E350FE" w:rsidRPr="00E350FE" w:rsidRDefault="00E350FE" w:rsidP="00E350FE">
      <w:pPr>
        <w:rPr>
          <w:rFonts w:eastAsiaTheme="minorEastAsia"/>
          <w:lang w:val="en-US" w:eastAsia="zh-CN"/>
        </w:rPr>
      </w:pPr>
      <w:r>
        <w:rPr>
          <w:rFonts w:eastAsiaTheme="minorEastAsia" w:hint="eastAsia"/>
          <w:lang w:val="en-US" w:eastAsia="zh-CN"/>
        </w:rPr>
        <w:t>W</w:t>
      </w:r>
      <w:r>
        <w:rPr>
          <w:rFonts w:eastAsiaTheme="minorEastAsia"/>
          <w:lang w:val="en-US" w:eastAsia="zh-CN"/>
        </w:rPr>
        <w:t>ith the above proposals, below a detail RB based sync raster design has been proposed.</w:t>
      </w:r>
    </w:p>
    <w:p w14:paraId="41C1EAF2" w14:textId="77777777" w:rsidR="00473CC7" w:rsidRPr="00473CC7" w:rsidRDefault="00473CC7" w:rsidP="00E350FE">
      <w:pPr>
        <w:pStyle w:val="a1"/>
      </w:pPr>
      <w:r w:rsidRPr="00473CC7">
        <w:t>RB based sync raster design</w:t>
      </w:r>
    </w:p>
    <w:p w14:paraId="27B97C22" w14:textId="52BEEC63" w:rsidR="00473CC7" w:rsidRDefault="00473CC7" w:rsidP="00473CC7">
      <w:pPr>
        <w:rPr>
          <w:rFonts w:eastAsiaTheme="minorEastAsia"/>
          <w:lang w:val="en-US" w:eastAsia="zh-CN"/>
        </w:rPr>
      </w:pPr>
      <w:r>
        <w:rPr>
          <w:rFonts w:eastAsiaTheme="minorEastAsia"/>
          <w:lang w:val="en-US" w:eastAsia="zh-CN"/>
        </w:rPr>
        <w:t xml:space="preserve">Currently we follow the </w:t>
      </w:r>
      <w:r w:rsidR="001F5F1E" w:rsidRPr="001F5F1E">
        <w:rPr>
          <w:rFonts w:eastAsiaTheme="minorEastAsia"/>
          <w:b/>
          <w:bCs/>
          <w:lang w:val="en-US" w:eastAsia="zh-CN"/>
        </w:rPr>
        <w:t xml:space="preserve">Rule </w:t>
      </w:r>
      <w:r w:rsidR="00897712">
        <w:rPr>
          <w:rFonts w:eastAsiaTheme="minorEastAsia"/>
          <w:b/>
          <w:bCs/>
          <w:lang w:val="en-US" w:eastAsia="zh-CN"/>
        </w:rPr>
        <w:t>2</w:t>
      </w:r>
      <w:r>
        <w:rPr>
          <w:rFonts w:eastAsiaTheme="minorEastAsia"/>
          <w:lang w:val="en-US" w:eastAsia="zh-CN"/>
        </w:rPr>
        <w:t xml:space="preserve"> as for each carrier of minCBW, there should be a whole SSB included in frequency range to define the sync raster. Then the sync raster point separation should fulfill below equation 1.</w:t>
      </w:r>
    </w:p>
    <w:p w14:paraId="11DBDC7A" w14:textId="77777777" w:rsidR="00473CC7" w:rsidRPr="00D020AF" w:rsidRDefault="00473CC7" w:rsidP="00473CC7">
      <w:pPr>
        <w:jc w:val="center"/>
        <w:rPr>
          <w:rFonts w:eastAsiaTheme="minorEastAsia"/>
          <w:lang w:val="en-US" w:eastAsia="zh-CN"/>
        </w:rPr>
      </w:pPr>
      <w:r w:rsidRPr="003D23FA">
        <w:rPr>
          <w:rFonts w:eastAsiaTheme="minorEastAsia"/>
          <w:lang w:val="en-US" w:eastAsia="zh-CN"/>
        </w:rPr>
        <w:t>S</w:t>
      </w:r>
      <w:r w:rsidRPr="003D23FA">
        <w:rPr>
          <w:rFonts w:eastAsiaTheme="minorEastAsia" w:hint="eastAsia"/>
          <w:lang w:val="en-US" w:eastAsia="zh-CN"/>
        </w:rPr>
        <w:t>ync</w:t>
      </w:r>
      <w:r w:rsidRPr="003D23FA">
        <w:rPr>
          <w:rFonts w:eastAsiaTheme="minorEastAsia"/>
          <w:lang w:val="en-US" w:eastAsia="zh-CN"/>
        </w:rPr>
        <w:t xml:space="preserve"> </w:t>
      </w:r>
      <w:r w:rsidRPr="003D23FA">
        <w:rPr>
          <w:rFonts w:eastAsiaTheme="minorEastAsia" w:hint="eastAsia"/>
          <w:lang w:val="en-US" w:eastAsia="zh-CN"/>
        </w:rPr>
        <w:t>raster</w:t>
      </w:r>
      <w:r w:rsidRPr="003D23FA">
        <w:rPr>
          <w:rFonts w:eastAsiaTheme="minorEastAsia"/>
          <w:lang w:val="en-US" w:eastAsia="zh-CN"/>
        </w:rPr>
        <w:t xml:space="preserve"> </w:t>
      </w:r>
      <w:r w:rsidRPr="003D23FA">
        <w:rPr>
          <w:rFonts w:eastAsiaTheme="minorEastAsia" w:hint="eastAsia"/>
          <w:lang w:val="en-US" w:eastAsia="zh-CN"/>
        </w:rPr>
        <w:t>separation</w:t>
      </w:r>
      <w:r w:rsidRPr="003D23FA">
        <w:rPr>
          <w:rFonts w:eastAsiaTheme="minorEastAsia"/>
          <w:lang w:val="en-US" w:eastAsia="zh-CN"/>
        </w:rPr>
        <w:t xml:space="preserve"> </w:t>
      </w:r>
      <w:r w:rsidRPr="003D23FA">
        <w:rPr>
          <w:rFonts w:eastAsiaTheme="minorEastAsia" w:hint="eastAsia"/>
          <w:lang w:val="en-US" w:eastAsia="zh-CN"/>
        </w:rPr>
        <w:t>≤</w:t>
      </w:r>
      <w:r w:rsidRPr="003D23FA">
        <w:rPr>
          <w:rFonts w:eastAsiaTheme="minorEastAsia" w:hint="eastAsia"/>
          <w:lang w:val="en-US" w:eastAsia="zh-CN"/>
        </w:rPr>
        <w:t xml:space="preserve"> </w:t>
      </w:r>
      <w:r>
        <w:rPr>
          <w:rFonts w:eastAsiaTheme="minorEastAsia"/>
          <w:lang w:val="en-US" w:eastAsia="zh-CN"/>
        </w:rPr>
        <w:t>min</w:t>
      </w:r>
      <w:r w:rsidRPr="003D23FA">
        <w:rPr>
          <w:rFonts w:eastAsiaTheme="minorEastAsia"/>
          <w:lang w:val="en-US" w:eastAsia="zh-CN"/>
        </w:rPr>
        <w:t xml:space="preserve">CBW + </w:t>
      </w:r>
      <w:r>
        <w:rPr>
          <w:rFonts w:eastAsiaTheme="minorEastAsia"/>
          <w:lang w:val="en-US" w:eastAsia="zh-CN"/>
        </w:rPr>
        <w:t>Channel raster</w:t>
      </w:r>
      <w:r w:rsidRPr="003D23FA">
        <w:rPr>
          <w:rFonts w:eastAsiaTheme="minorEastAsia"/>
          <w:lang w:val="en-US" w:eastAsia="zh-CN"/>
        </w:rPr>
        <w:t xml:space="preserve"> – BW</w:t>
      </w:r>
      <w:r w:rsidRPr="003D23FA">
        <w:rPr>
          <w:rFonts w:eastAsiaTheme="minorEastAsia"/>
          <w:vertAlign w:val="subscript"/>
          <w:lang w:val="en-US" w:eastAsia="zh-CN"/>
        </w:rPr>
        <w:t>SSB</w:t>
      </w:r>
      <w:r>
        <w:rPr>
          <w:rFonts w:eastAsiaTheme="minorEastAsia"/>
          <w:vertAlign w:val="subscript"/>
          <w:lang w:val="en-US" w:eastAsia="zh-CN"/>
        </w:rPr>
        <w:tab/>
      </w:r>
      <w:r>
        <w:rPr>
          <w:rFonts w:eastAsiaTheme="minorEastAsia"/>
          <w:lang w:val="en-US" w:eastAsia="zh-CN"/>
        </w:rPr>
        <w:tab/>
        <w:t>(Equation 1)</w:t>
      </w:r>
    </w:p>
    <w:p w14:paraId="3AA5E9AB" w14:textId="45F228DC" w:rsidR="00473CC7" w:rsidRDefault="00473CC7" w:rsidP="00473CC7">
      <w:pPr>
        <w:jc w:val="center"/>
        <w:rPr>
          <w:rFonts w:eastAsiaTheme="minorEastAsia"/>
          <w:lang w:val="en-US" w:eastAsia="zh-CN"/>
        </w:rPr>
      </w:pPr>
      <w:r w:rsidRPr="00366ACA">
        <w:rPr>
          <w:noProof/>
        </w:rPr>
        <w:t xml:space="preserve"> </w:t>
      </w:r>
      <w:r w:rsidR="008D3244">
        <w:rPr>
          <w:noProof/>
        </w:rPr>
        <w:drawing>
          <wp:inline distT="0" distB="0" distL="0" distR="0" wp14:anchorId="761650EB" wp14:editId="02374969">
            <wp:extent cx="4573014" cy="206048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7325" cy="2062432"/>
                    </a:xfrm>
                    <a:prstGeom prst="rect">
                      <a:avLst/>
                    </a:prstGeom>
                  </pic:spPr>
                </pic:pic>
              </a:graphicData>
            </a:graphic>
          </wp:inline>
        </w:drawing>
      </w:r>
    </w:p>
    <w:p w14:paraId="0A022B8D" w14:textId="71CD0301" w:rsidR="00473CC7" w:rsidRDefault="00473CC7" w:rsidP="00473CC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897712">
        <w:rPr>
          <w:rFonts w:eastAsiaTheme="minorEastAsia"/>
          <w:lang w:val="en-US" w:eastAsia="zh-CN"/>
        </w:rPr>
        <w:t>2</w:t>
      </w:r>
      <w:r>
        <w:rPr>
          <w:rFonts w:eastAsiaTheme="minorEastAsia"/>
          <w:lang w:val="en-US" w:eastAsia="zh-CN"/>
        </w:rPr>
        <w:t xml:space="preserve"> Sync raster separation</w:t>
      </w:r>
    </w:p>
    <w:p w14:paraId="104D7F51" w14:textId="12711754" w:rsidR="00473CC7" w:rsidRDefault="00473CC7" w:rsidP="00473CC7">
      <w:pPr>
        <w:rPr>
          <w:rFonts w:eastAsiaTheme="minorEastAsia"/>
          <w:lang w:val="en-US" w:eastAsia="zh-CN"/>
        </w:rPr>
      </w:pPr>
      <w:r>
        <w:rPr>
          <w:rFonts w:eastAsiaTheme="minorEastAsia"/>
          <w:lang w:val="en-US" w:eastAsia="zh-CN"/>
        </w:rPr>
        <w:t xml:space="preserve">The equation 1 is illustrated as above figure </w:t>
      </w:r>
      <w:r w:rsidR="00897712">
        <w:rPr>
          <w:rFonts w:eastAsiaTheme="minorEastAsia"/>
          <w:lang w:val="en-US" w:eastAsia="zh-CN"/>
        </w:rPr>
        <w:t>2</w:t>
      </w:r>
      <w:r>
        <w:rPr>
          <w:rFonts w:eastAsiaTheme="minorEastAsia"/>
          <w:lang w:val="en-US" w:eastAsia="zh-CN"/>
        </w:rPr>
        <w:t xml:space="preserve">. For the CBW1 till CBW2, they all can use SSB1 as their carrier SSB. While for CBW3 as its offset to CBW2 is the channel raster in 5G equation 1, the SSB1 is no longer fully contained by CBW3 and hence SSB2 is proposed. With this, the largest sync raster separation equation 1 is formulated. </w:t>
      </w:r>
      <w:r w:rsidRPr="003D23FA">
        <w:rPr>
          <w:rFonts w:eastAsiaTheme="minorEastAsia" w:hint="eastAsia"/>
          <w:lang w:val="en-US" w:eastAsia="zh-CN"/>
        </w:rPr>
        <w:t>B</w:t>
      </w:r>
      <w:r w:rsidRPr="003D23FA">
        <w:rPr>
          <w:rFonts w:eastAsiaTheme="minorEastAsia"/>
          <w:lang w:val="en-US" w:eastAsia="zh-CN"/>
        </w:rPr>
        <w:t>ased on the equation</w:t>
      </w:r>
      <w:r>
        <w:rPr>
          <w:rFonts w:eastAsiaTheme="minorEastAsia"/>
          <w:lang w:val="en-US" w:eastAsia="zh-CN"/>
        </w:rPr>
        <w:t xml:space="preserve"> 1</w:t>
      </w:r>
      <w:r w:rsidRPr="003D23FA">
        <w:rPr>
          <w:rFonts w:eastAsiaTheme="minorEastAsia"/>
          <w:lang w:val="en-US" w:eastAsia="zh-CN"/>
        </w:rPr>
        <w:t xml:space="preserve">, if we </w:t>
      </w:r>
      <w:r>
        <w:rPr>
          <w:rFonts w:eastAsiaTheme="minorEastAsia"/>
          <w:lang w:val="en-US" w:eastAsia="zh-CN"/>
        </w:rPr>
        <w:t xml:space="preserve">want to have larger sync raster separation compared to NR as 1.2MHz and 1.44MHz for 5MHz minCBW and 600kHz for 3MHz minCBW, we will need larger minCBW, channel raster with smaller SSB bandwidth. </w:t>
      </w:r>
    </w:p>
    <w:p w14:paraId="0819F7A8" w14:textId="1798A12D" w:rsidR="00473CC7" w:rsidRDefault="00473CC7" w:rsidP="00473CC7">
      <w:pPr>
        <w:numPr>
          <w:ilvl w:val="0"/>
          <w:numId w:val="8"/>
        </w:numPr>
        <w:overflowPunct w:val="0"/>
        <w:autoSpaceDE w:val="0"/>
        <w:autoSpaceDN w:val="0"/>
        <w:adjustRightInd w:val="0"/>
        <w:jc w:val="left"/>
        <w:textAlignment w:val="baseline"/>
        <w:rPr>
          <w:rFonts w:eastAsiaTheme="minorEastAsia"/>
          <w:lang w:val="en-US" w:eastAsia="zh-CN"/>
        </w:rPr>
      </w:pPr>
      <w:r w:rsidRPr="00AD2DB7">
        <w:rPr>
          <w:rFonts w:eastAsiaTheme="minorEastAsia" w:hint="eastAsia"/>
          <w:b/>
          <w:bCs/>
          <w:lang w:val="en-US" w:eastAsia="zh-CN"/>
        </w:rPr>
        <w:t>m</w:t>
      </w:r>
      <w:r w:rsidRPr="00AD2DB7">
        <w:rPr>
          <w:rFonts w:eastAsiaTheme="minorEastAsia"/>
          <w:b/>
          <w:bCs/>
          <w:lang w:val="en-US" w:eastAsia="zh-CN"/>
        </w:rPr>
        <w:t>inCBW</w:t>
      </w:r>
      <w:r>
        <w:rPr>
          <w:rFonts w:eastAsiaTheme="minorEastAsia" w:hint="eastAsia"/>
          <w:lang w:val="en-US" w:eastAsia="zh-CN"/>
        </w:rPr>
        <w:t>:</w:t>
      </w:r>
      <w:r>
        <w:rPr>
          <w:rFonts w:eastAsiaTheme="minorEastAsia"/>
          <w:lang w:val="en-US" w:eastAsia="zh-CN"/>
        </w:rPr>
        <w:t xml:space="preserve"> </w:t>
      </w:r>
      <w:r w:rsidRPr="005B39E3">
        <w:rPr>
          <w:rFonts w:eastAsiaTheme="minorEastAsia"/>
          <w:lang w:val="en-US" w:eastAsia="zh-CN"/>
        </w:rPr>
        <w:t>The minCBW has been discussed. It should follow the regulation. However, we can define different minCBW for different bands as proposed previously so that larger minCBW can apply conditionally.</w:t>
      </w:r>
    </w:p>
    <w:p w14:paraId="673EA878" w14:textId="77777777" w:rsidR="00473CC7" w:rsidRDefault="00473CC7" w:rsidP="00473CC7">
      <w:pPr>
        <w:numPr>
          <w:ilvl w:val="0"/>
          <w:numId w:val="8"/>
        </w:numPr>
        <w:overflowPunct w:val="0"/>
        <w:autoSpaceDE w:val="0"/>
        <w:autoSpaceDN w:val="0"/>
        <w:adjustRightInd w:val="0"/>
        <w:jc w:val="left"/>
        <w:textAlignment w:val="baseline"/>
        <w:rPr>
          <w:rFonts w:eastAsiaTheme="minorEastAsia"/>
          <w:lang w:val="en-US" w:eastAsia="zh-CN"/>
        </w:rPr>
      </w:pPr>
      <w:r>
        <w:rPr>
          <w:rFonts w:eastAsiaTheme="minorEastAsia"/>
          <w:b/>
          <w:bCs/>
          <w:lang w:val="en-US" w:eastAsia="zh-CN"/>
        </w:rPr>
        <w:t>Channel raster</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n 5G the granularity of each initial access cell is channel raster. While e</w:t>
      </w:r>
      <w:r w:rsidRPr="005B39E3">
        <w:rPr>
          <w:rFonts w:eastAsiaTheme="minorEastAsia"/>
          <w:lang w:val="en-US" w:eastAsia="zh-CN"/>
        </w:rPr>
        <w:t xml:space="preserve">nlarging channel raster </w:t>
      </w:r>
      <w:r>
        <w:rPr>
          <w:rFonts w:eastAsiaTheme="minorEastAsia"/>
          <w:lang w:val="en-US" w:eastAsia="zh-CN"/>
        </w:rPr>
        <w:t>might be helpful to reduce the sync raster point</w:t>
      </w:r>
      <w:r w:rsidRPr="005B39E3">
        <w:rPr>
          <w:rFonts w:eastAsiaTheme="minorEastAsia"/>
          <w:lang w:val="en-US" w:eastAsia="zh-CN"/>
        </w:rPr>
        <w:t>, this might cause less channel raster points which will limit the operator deployment and also the SU might be impacted.</w:t>
      </w:r>
      <w:r>
        <w:rPr>
          <w:rFonts w:eastAsiaTheme="minorEastAsia"/>
          <w:lang w:val="en-US" w:eastAsia="zh-CN"/>
        </w:rPr>
        <w:t xml:space="preserve"> Also, as observation </w:t>
      </w:r>
    </w:p>
    <w:p w14:paraId="69D1E586" w14:textId="77777777" w:rsidR="00473CC7" w:rsidRDefault="00473CC7" w:rsidP="00473CC7">
      <w:pPr>
        <w:numPr>
          <w:ilvl w:val="0"/>
          <w:numId w:val="8"/>
        </w:numPr>
        <w:overflowPunct w:val="0"/>
        <w:autoSpaceDE w:val="0"/>
        <w:autoSpaceDN w:val="0"/>
        <w:adjustRightInd w:val="0"/>
        <w:jc w:val="left"/>
        <w:textAlignment w:val="baseline"/>
        <w:rPr>
          <w:rFonts w:eastAsiaTheme="minorEastAsia"/>
          <w:lang w:val="en-US" w:eastAsia="zh-CN"/>
        </w:rPr>
      </w:pPr>
      <w:r w:rsidRPr="00AD2DB7">
        <w:rPr>
          <w:rFonts w:eastAsiaTheme="minorEastAsia" w:hint="eastAsia"/>
          <w:b/>
          <w:bCs/>
          <w:lang w:val="en-US" w:eastAsia="zh-CN"/>
        </w:rPr>
        <w:t>B</w:t>
      </w:r>
      <w:r w:rsidRPr="00AD2DB7">
        <w:rPr>
          <w:rFonts w:eastAsiaTheme="minorEastAsia"/>
          <w:b/>
          <w:bCs/>
          <w:lang w:val="en-US" w:eastAsia="zh-CN"/>
        </w:rPr>
        <w:t>W</w:t>
      </w:r>
      <w:r w:rsidRPr="00AD2DB7">
        <w:rPr>
          <w:rFonts w:eastAsiaTheme="minorEastAsia"/>
          <w:b/>
          <w:bCs/>
          <w:vertAlign w:val="subscript"/>
          <w:lang w:val="en-US" w:eastAsia="zh-CN"/>
        </w:rPr>
        <w:t>SSB</w:t>
      </w:r>
      <w:r>
        <w:rPr>
          <w:rFonts w:eastAsiaTheme="minorEastAsia" w:hint="eastAsia"/>
          <w:lang w:val="en-US" w:eastAsia="zh-CN"/>
        </w:rPr>
        <w:t>:</w:t>
      </w:r>
      <w:r>
        <w:rPr>
          <w:rFonts w:eastAsiaTheme="minorEastAsia"/>
          <w:lang w:val="en-US" w:eastAsia="zh-CN"/>
        </w:rPr>
        <w:t xml:space="preserve"> </w:t>
      </w:r>
      <w:r w:rsidRPr="005B39E3">
        <w:rPr>
          <w:rFonts w:eastAsiaTheme="minorEastAsia"/>
          <w:lang w:val="en-US" w:eastAsia="zh-CN"/>
        </w:rPr>
        <w:t xml:space="preserve">Smaller SSB helps to </w:t>
      </w:r>
      <w:r>
        <w:rPr>
          <w:rFonts w:eastAsiaTheme="minorEastAsia"/>
          <w:lang w:val="en-US" w:eastAsia="zh-CN"/>
        </w:rPr>
        <w:t>enlarge the sync raster separation and also improves network energy saving while the SSB performance will be impacted and need to be further studied. Currently the 12RB SSB structure has been proposed in RAN1 and we believe this could be a good starting point to enjoy the UE power saving with smaller SSB bandwidth,</w:t>
      </w:r>
    </w:p>
    <w:p w14:paraId="345F2F08" w14:textId="15506E19" w:rsidR="00473CC7" w:rsidRDefault="008D3244" w:rsidP="00A8418B">
      <w:pPr>
        <w:pStyle w:val="Observe"/>
      </w:pPr>
      <w:r>
        <w:rPr>
          <w:rFonts w:hint="eastAsia"/>
        </w:rPr>
        <w:t>M</w:t>
      </w:r>
      <w:r w:rsidR="00473CC7" w:rsidRPr="00584EC1">
        <w:t xml:space="preserve">inCBW, Channel raster, </w:t>
      </w:r>
      <w:r w:rsidR="00473CC7" w:rsidRPr="00187B8C">
        <w:t>BW</w:t>
      </w:r>
      <w:r w:rsidR="00473CC7" w:rsidRPr="00187B8C">
        <w:rPr>
          <w:vertAlign w:val="subscript"/>
        </w:rPr>
        <w:t xml:space="preserve">SSB </w:t>
      </w:r>
      <w:r w:rsidR="00473CC7" w:rsidRPr="00187B8C">
        <w:t>are the main factors that impact the sync raster design.</w:t>
      </w:r>
      <w:r w:rsidR="00473CC7">
        <w:t xml:space="preserve"> Mi CBW will limit the sync raster steps. Make sure all possible channel has SSB.</w:t>
      </w:r>
    </w:p>
    <w:p w14:paraId="0BEDBB82" w14:textId="27B1C208" w:rsidR="008D3244" w:rsidRDefault="008D3244" w:rsidP="008D3244">
      <w:pPr>
        <w:rPr>
          <w:rFonts w:eastAsiaTheme="minorEastAsia"/>
          <w:lang w:eastAsia="zh-CN"/>
        </w:rPr>
      </w:pPr>
      <w:r>
        <w:rPr>
          <w:rFonts w:eastAsiaTheme="minorEastAsia" w:hint="eastAsia"/>
          <w:lang w:val="en-US" w:eastAsia="zh-CN"/>
        </w:rPr>
        <w:t>W</w:t>
      </w:r>
      <w:r>
        <w:rPr>
          <w:rFonts w:eastAsiaTheme="minorEastAsia"/>
          <w:lang w:val="en-US" w:eastAsia="zh-CN"/>
        </w:rPr>
        <w:t xml:space="preserve">ith current 5G sync raster design, especially to guarantee that for </w:t>
      </w:r>
      <w:r>
        <w:rPr>
          <w:rFonts w:eastAsiaTheme="minorEastAsia" w:hint="eastAsia"/>
          <w:lang w:val="en-US" w:eastAsia="zh-CN"/>
        </w:rPr>
        <w:t>every</w:t>
      </w:r>
      <w:r>
        <w:rPr>
          <w:rFonts w:eastAsiaTheme="minorEastAsia"/>
          <w:lang w:val="en-US" w:eastAsia="zh-CN"/>
        </w:rPr>
        <w:t xml:space="preserve"> minCBW in every channel raster there should be one SSB fully contained by the minCBW, the sync raster points cannot be coarser if we still follow such rule. The most straight forward method to have coarser sync raster is to make compromise on the deployment flexibility with the sync raster searching complexity.</w:t>
      </w:r>
      <w:r w:rsidR="001F5F1E">
        <w:rPr>
          <w:rFonts w:eastAsiaTheme="minorEastAsia"/>
          <w:lang w:val="en-US" w:eastAsia="zh-CN"/>
        </w:rPr>
        <w:t xml:space="preserve"> Here we calculate the equation 1 with replacing the channel raster to a </w:t>
      </w:r>
      <w:r w:rsidR="001F5F1E">
        <w:rPr>
          <w:rFonts w:eastAsiaTheme="minorEastAsia"/>
          <w:lang w:eastAsia="zh-CN"/>
        </w:rPr>
        <w:t xml:space="preserve">reference sparse channel raster. By using the reference sparse channel raster, then the </w:t>
      </w:r>
      <w:r w:rsidR="001F5F1E" w:rsidRPr="001F5F1E">
        <w:rPr>
          <w:rFonts w:eastAsiaTheme="minorEastAsia"/>
          <w:b/>
          <w:bCs/>
          <w:lang w:eastAsia="zh-CN"/>
        </w:rPr>
        <w:t xml:space="preserve">Rule </w:t>
      </w:r>
      <w:r w:rsidR="00897712">
        <w:rPr>
          <w:rFonts w:eastAsiaTheme="minorEastAsia"/>
          <w:b/>
          <w:bCs/>
          <w:lang w:eastAsia="zh-CN"/>
        </w:rPr>
        <w:t>2</w:t>
      </w:r>
      <w:r w:rsidR="001F5F1E">
        <w:rPr>
          <w:rFonts w:eastAsiaTheme="minorEastAsia"/>
          <w:b/>
          <w:bCs/>
          <w:lang w:eastAsia="zh-CN"/>
        </w:rPr>
        <w:t xml:space="preserve"> </w:t>
      </w:r>
      <w:r w:rsidR="001F5F1E">
        <w:rPr>
          <w:rFonts w:eastAsiaTheme="minorEastAsia"/>
          <w:lang w:val="en-US" w:eastAsia="zh-CN"/>
        </w:rPr>
        <w:t>as for each carrier of minCBW, there should be a whole SSB included cannot apply.</w:t>
      </w:r>
      <w:r w:rsidR="00343C9A">
        <w:rPr>
          <w:rFonts w:eastAsiaTheme="minorEastAsia"/>
          <w:lang w:val="en-US" w:eastAsia="zh-CN"/>
        </w:rPr>
        <w:t xml:space="preserve"> But we can </w:t>
      </w:r>
      <w:r w:rsidR="00343C9A">
        <w:rPr>
          <w:rFonts w:eastAsiaTheme="minorEastAsia"/>
          <w:lang w:eastAsia="zh-CN"/>
        </w:rPr>
        <w:t>have coarser sync raster points and also to avoid the Kssb to save SIB1 information bits.</w:t>
      </w:r>
    </w:p>
    <w:p w14:paraId="7A965A2F" w14:textId="632DD575" w:rsidR="00343C9A" w:rsidRDefault="00343C9A" w:rsidP="00A8418B">
      <w:pPr>
        <w:pStyle w:val="Observe"/>
      </w:pPr>
      <w:r>
        <w:rPr>
          <w:rFonts w:hint="eastAsia"/>
        </w:rPr>
        <w:t>B</w:t>
      </w:r>
      <w:r>
        <w:t xml:space="preserve">y </w:t>
      </w:r>
      <w:r w:rsidR="00897712">
        <w:t xml:space="preserve">replacing the channel raster to a reference sparse channel raster, </w:t>
      </w:r>
      <w:r>
        <w:t>coarser sync raster points</w:t>
      </w:r>
      <w:r w:rsidR="00897712">
        <w:t xml:space="preserve"> can be reached</w:t>
      </w:r>
      <w:r>
        <w:t>.</w:t>
      </w:r>
    </w:p>
    <w:p w14:paraId="429C0838" w14:textId="6019E6E2" w:rsidR="00473CC7" w:rsidRDefault="00473CC7" w:rsidP="00A8418B">
      <w:pPr>
        <w:pStyle w:val="Propose"/>
      </w:pPr>
      <w:r>
        <w:t xml:space="preserve">Consider </w:t>
      </w:r>
      <w:r w:rsidR="00897712">
        <w:t>a reference sparse channel raster compared to channel raster for data carrier for initial access</w:t>
      </w:r>
      <w:r>
        <w:t>.</w:t>
      </w:r>
    </w:p>
    <w:p w14:paraId="15C476C0" w14:textId="0C69132E" w:rsidR="00343C9A" w:rsidRDefault="00343C9A" w:rsidP="00473CC7">
      <w:pPr>
        <w:rPr>
          <w:rFonts w:eastAsiaTheme="minorEastAsia"/>
          <w:lang w:val="en-US" w:eastAsia="zh-CN"/>
        </w:rPr>
      </w:pPr>
      <w:r>
        <w:rPr>
          <w:rFonts w:eastAsiaTheme="minorEastAsia"/>
          <w:lang w:val="en-US" w:eastAsia="zh-CN"/>
        </w:rPr>
        <w:t>To have coarser sync raster points means faster cell search and better UE power saving. To also try to avoid the Kssb as introduced in the end of NR WID because of the SCS level floating sync raster agreed late in RAN4. These two main concerns in NR needs to be solved in 6GR new sync raster design.</w:t>
      </w:r>
    </w:p>
    <w:p w14:paraId="638E4714" w14:textId="4E403211" w:rsidR="00343C9A" w:rsidRDefault="00473CC7" w:rsidP="00A8418B">
      <w:pPr>
        <w:pStyle w:val="Propose"/>
      </w:pPr>
      <w:r>
        <w:lastRenderedPageBreak/>
        <w:t xml:space="preserve"> </w:t>
      </w:r>
      <w:r w:rsidR="00343C9A">
        <w:t>6GR sync raster design to have coarser sync raster points and try to avoid Kssb.</w:t>
      </w:r>
    </w:p>
    <w:p w14:paraId="3BACC538" w14:textId="0C8E46DA" w:rsidR="00317166" w:rsidRDefault="00317166" w:rsidP="00473CC7">
      <w:pPr>
        <w:rPr>
          <w:rFonts w:eastAsiaTheme="minorEastAsia"/>
          <w:lang w:val="en-US" w:eastAsia="zh-CN"/>
        </w:rPr>
      </w:pPr>
      <w:r>
        <w:rPr>
          <w:rFonts w:eastAsiaTheme="minorEastAsia"/>
          <w:lang w:val="en-US" w:eastAsia="zh-CN"/>
        </w:rPr>
        <w:t>Using 1RB as reference channel raster can naturally guarantee the SSB and channel RB grid is RB aligned. In this case, the UE after blind detection can directly know the RB grid edge and hence the Kssb is no longer needed.</w:t>
      </w:r>
    </w:p>
    <w:p w14:paraId="4940C255" w14:textId="5E694BB5" w:rsidR="00317166" w:rsidRDefault="00317166" w:rsidP="00A8418B">
      <w:pPr>
        <w:pStyle w:val="Observe"/>
      </w:pPr>
      <w:r>
        <w:rPr>
          <w:rFonts w:hint="eastAsia"/>
        </w:rPr>
        <w:t>U</w:t>
      </w:r>
      <w:r>
        <w:t>sing 1RB</w:t>
      </w:r>
      <w:r w:rsidR="00FD167A">
        <w:t xml:space="preserve"> as reference channel raster</w:t>
      </w:r>
      <w:r>
        <w:t xml:space="preserve"> can avoid K</w:t>
      </w:r>
      <w:r>
        <w:rPr>
          <w:rFonts w:hint="eastAsia"/>
        </w:rPr>
        <w:t>ssb</w:t>
      </w:r>
      <w:r>
        <w:t xml:space="preserve"> since the grid are RB level aligned.</w:t>
      </w:r>
    </w:p>
    <w:p w14:paraId="70D24C12" w14:textId="70F7602C" w:rsidR="00473CC7" w:rsidRDefault="00473CC7" w:rsidP="00473CC7">
      <w:pPr>
        <w:rPr>
          <w:rFonts w:eastAsiaTheme="minorEastAsia"/>
          <w:lang w:val="en-US" w:eastAsia="zh-CN"/>
        </w:rPr>
      </w:pPr>
      <w:r>
        <w:rPr>
          <w:rFonts w:eastAsiaTheme="minorEastAsia" w:hint="eastAsia"/>
          <w:lang w:val="en-US" w:eastAsia="zh-CN"/>
        </w:rPr>
        <w:t>S</w:t>
      </w:r>
      <w:r>
        <w:rPr>
          <w:rFonts w:eastAsiaTheme="minorEastAsia"/>
          <w:lang w:val="en-US" w:eastAsia="zh-CN"/>
        </w:rPr>
        <w:t>ince the SCS level channel raster has been used in 5G, we try to make improvement by taking the pros of RB level channel raster while resolve the problem that it brings to us. A</w:t>
      </w:r>
      <w:r w:rsidRPr="008769F6">
        <w:rPr>
          <w:rFonts w:eastAsiaTheme="minorEastAsia"/>
          <w:lang w:val="en-US" w:eastAsia="zh-CN"/>
        </w:rPr>
        <w:t xml:space="preserve"> specific initial access carrier is proposed which means from initial access perspective, the IA carrier can use larger than SCS</w:t>
      </w:r>
      <w:r>
        <w:rPr>
          <w:rFonts w:eastAsiaTheme="minorEastAsia"/>
          <w:lang w:val="en-US" w:eastAsia="zh-CN"/>
        </w:rPr>
        <w:t xml:space="preserve"> or as proposed here 1RB</w:t>
      </w:r>
      <w:r w:rsidRPr="008769F6">
        <w:rPr>
          <w:rFonts w:eastAsiaTheme="minorEastAsia"/>
          <w:lang w:val="en-US" w:eastAsia="zh-CN"/>
        </w:rPr>
        <w:t xml:space="preserve"> for </w:t>
      </w:r>
      <w:r w:rsidR="0086568C">
        <w:rPr>
          <w:rFonts w:eastAsiaTheme="minorEastAsia"/>
          <w:lang w:val="en-US" w:eastAsia="zh-CN"/>
        </w:rPr>
        <w:t xml:space="preserve">reference </w:t>
      </w:r>
      <w:r w:rsidRPr="008769F6">
        <w:rPr>
          <w:rFonts w:eastAsiaTheme="minorEastAsia"/>
          <w:lang w:val="en-US" w:eastAsia="zh-CN"/>
        </w:rPr>
        <w:t>channel raster</w:t>
      </w:r>
      <w:r>
        <w:rPr>
          <w:rFonts w:eastAsiaTheme="minorEastAsia"/>
          <w:lang w:val="en-US" w:eastAsia="zh-CN"/>
        </w:rPr>
        <w:t xml:space="preserve"> as</w:t>
      </w:r>
      <w:r>
        <w:rPr>
          <w:rFonts w:eastAsiaTheme="minorEastAsia"/>
          <w:vertAlign w:val="subscript"/>
          <w:lang w:val="en-US" w:eastAsia="zh-CN"/>
        </w:rPr>
        <w:t xml:space="preserve"> </w:t>
      </w:r>
      <w:r>
        <w:rPr>
          <w:rFonts w:eastAsiaTheme="minorEastAsia"/>
          <w:lang w:val="en-US" w:eastAsia="zh-CN"/>
        </w:rPr>
        <w:t xml:space="preserve">in the figure </w:t>
      </w:r>
      <w:r w:rsidR="00897712">
        <w:rPr>
          <w:rFonts w:eastAsiaTheme="minorEastAsia"/>
          <w:lang w:val="en-US" w:eastAsia="zh-CN"/>
        </w:rPr>
        <w:t>3</w:t>
      </w:r>
      <w:r>
        <w:rPr>
          <w:rFonts w:eastAsiaTheme="minorEastAsia"/>
          <w:lang w:val="en-US" w:eastAsia="zh-CN"/>
        </w:rPr>
        <w:t xml:space="preserve"> </w:t>
      </w:r>
      <w:r w:rsidR="00897712">
        <w:rPr>
          <w:rFonts w:eastAsiaTheme="minorEastAsia"/>
          <w:lang w:val="en-US" w:eastAsia="zh-CN"/>
        </w:rPr>
        <w:t xml:space="preserve">below </w:t>
      </w:r>
      <w:r w:rsidRPr="008769F6">
        <w:rPr>
          <w:rFonts w:eastAsiaTheme="minorEastAsia"/>
          <w:lang w:val="en-US" w:eastAsia="zh-CN"/>
        </w:rPr>
        <w:t xml:space="preserve">while </w:t>
      </w:r>
      <w:r w:rsidR="00317166">
        <w:rPr>
          <w:rFonts w:eastAsiaTheme="minorEastAsia"/>
          <w:lang w:val="en-US" w:eastAsia="zh-CN"/>
        </w:rPr>
        <w:t>after the IA process, the</w:t>
      </w:r>
      <w:r w:rsidRPr="008769F6">
        <w:rPr>
          <w:rFonts w:eastAsiaTheme="minorEastAsia"/>
          <w:lang w:val="en-US" w:eastAsia="zh-CN"/>
        </w:rPr>
        <w:t xml:space="preserve"> data carrier</w:t>
      </w:r>
      <w:r w:rsidR="00317166">
        <w:rPr>
          <w:rFonts w:eastAsiaTheme="minorEastAsia"/>
          <w:lang w:val="en-US" w:eastAsia="zh-CN"/>
        </w:rPr>
        <w:t xml:space="preserve"> based on</w:t>
      </w:r>
      <w:r w:rsidRPr="008769F6">
        <w:rPr>
          <w:rFonts w:eastAsiaTheme="minorEastAsia"/>
          <w:lang w:val="en-US" w:eastAsia="zh-CN"/>
        </w:rPr>
        <w:t xml:space="preserve"> the SCS level channel raster can be </w:t>
      </w:r>
      <w:r w:rsidR="00317166">
        <w:rPr>
          <w:rFonts w:eastAsiaTheme="minorEastAsia"/>
          <w:lang w:val="en-US" w:eastAsia="zh-CN"/>
        </w:rPr>
        <w:t>establishe</w:t>
      </w:r>
      <w:r w:rsidR="0086568C">
        <w:rPr>
          <w:rFonts w:eastAsiaTheme="minorEastAsia"/>
          <w:lang w:val="en-US" w:eastAsia="zh-CN"/>
        </w:rPr>
        <w:t>d</w:t>
      </w:r>
      <w:r w:rsidRPr="008769F6">
        <w:rPr>
          <w:rFonts w:eastAsiaTheme="minorEastAsia"/>
          <w:lang w:val="en-US" w:eastAsia="zh-CN"/>
        </w:rPr>
        <w:t>.</w:t>
      </w:r>
      <w:r>
        <w:rPr>
          <w:rFonts w:eastAsiaTheme="minorEastAsia"/>
          <w:lang w:val="en-US" w:eastAsia="zh-CN"/>
        </w:rPr>
        <w:t xml:space="preserve"> This helps to keep the flexibility of data carrier with smaller channel raster while helps to reduce the sync raster points by enlarging the channel raster of Initial Access carrier.</w:t>
      </w:r>
    </w:p>
    <w:p w14:paraId="4EBD2F7F" w14:textId="08BBD2CB" w:rsidR="00473CC7" w:rsidRDefault="00317166" w:rsidP="00473CC7">
      <w:pPr>
        <w:jc w:val="center"/>
        <w:rPr>
          <w:rFonts w:eastAsiaTheme="minorEastAsia"/>
          <w:lang w:val="en-US" w:eastAsia="zh-CN"/>
        </w:rPr>
      </w:pPr>
      <w:r>
        <w:rPr>
          <w:noProof/>
        </w:rPr>
        <w:drawing>
          <wp:inline distT="0" distB="0" distL="0" distR="0" wp14:anchorId="28925EE2" wp14:editId="4EEC25BD">
            <wp:extent cx="4115814" cy="1500579"/>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21335" cy="1502592"/>
                    </a:xfrm>
                    <a:prstGeom prst="rect">
                      <a:avLst/>
                    </a:prstGeom>
                  </pic:spPr>
                </pic:pic>
              </a:graphicData>
            </a:graphic>
          </wp:inline>
        </w:drawing>
      </w:r>
    </w:p>
    <w:p w14:paraId="4AD3F6C6" w14:textId="1A905C88" w:rsidR="00473CC7" w:rsidRDefault="00473CC7" w:rsidP="00473CC7">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897712">
        <w:rPr>
          <w:rFonts w:eastAsiaTheme="minorEastAsia"/>
          <w:lang w:val="en-US" w:eastAsia="zh-CN"/>
        </w:rPr>
        <w:t>3</w:t>
      </w:r>
      <w:r>
        <w:rPr>
          <w:rFonts w:eastAsiaTheme="minorEastAsia"/>
          <w:lang w:val="en-US" w:eastAsia="zh-CN"/>
        </w:rPr>
        <w:t xml:space="preserve"> Specific Initial Access carrier and Data carrier</w:t>
      </w:r>
    </w:p>
    <w:p w14:paraId="4BAE3A36" w14:textId="789BF535" w:rsidR="00FC2918" w:rsidRDefault="003B7558" w:rsidP="00A8418B">
      <w:pPr>
        <w:pStyle w:val="Observe"/>
      </w:pPr>
      <w:bookmarkStart w:id="7" w:name="_Hlk213429240"/>
      <w:r>
        <w:rPr>
          <w:rFonts w:hint="eastAsia"/>
        </w:rPr>
        <w:t>T</w:t>
      </w:r>
      <w:r>
        <w:t xml:space="preserve">he </w:t>
      </w:r>
      <w:r w:rsidR="00317166">
        <w:t xml:space="preserve">reference channel raster </w:t>
      </w:r>
      <w:r w:rsidR="007E5647">
        <w:t>is</w:t>
      </w:r>
      <w:r w:rsidR="00317166">
        <w:t xml:space="preserve"> coarser than the channel raster.</w:t>
      </w:r>
    </w:p>
    <w:bookmarkEnd w:id="7"/>
    <w:p w14:paraId="64C5B425" w14:textId="13B98EA7" w:rsidR="000A7956" w:rsidRDefault="00FD167A" w:rsidP="00FD167A">
      <w:pPr>
        <w:rPr>
          <w:lang w:val="en-US"/>
        </w:rPr>
      </w:pPr>
      <w:r w:rsidRPr="00FD167A">
        <w:rPr>
          <w:lang w:val="en-US"/>
        </w:rPr>
        <w:t>Here we calculate</w:t>
      </w:r>
      <w:r>
        <w:rPr>
          <w:lang w:val="en-US"/>
        </w:rPr>
        <w:t xml:space="preserve"> the sync raster granularity by using 15 RB configuration for 3MHz minCBW, 12 RB for SSB and 1RB as the reference channel raster.</w:t>
      </w:r>
      <w:r w:rsidR="000A7956">
        <w:rPr>
          <w:lang w:val="en-US"/>
        </w:rPr>
        <w:t xml:space="preserve"> Table 2.7.1.2-1 below shows the sync raster granularity. The largest possible granularity is calculated and listed in the last by second column. Here we try to optimize the granularity as can be seen the last column based is the final proposed ones. With the granularity of different minCBW are integer numbers of times of 3MHz granularity, the </w:t>
      </w:r>
      <w:r w:rsidR="0086568C">
        <w:rPr>
          <w:lang w:val="en-US"/>
        </w:rPr>
        <w:t>all-other</w:t>
      </w:r>
      <w:r w:rsidR="000A7956">
        <w:rPr>
          <w:lang w:val="en-US"/>
        </w:rPr>
        <w:t xml:space="preserve"> sync raster points of larger minCBW are subset of sync raster points of 3MHz. This is further illustrated as figure </w:t>
      </w:r>
      <w:r w:rsidR="00897712">
        <w:rPr>
          <w:lang w:val="en-US"/>
        </w:rPr>
        <w:t>4</w:t>
      </w:r>
      <w:r w:rsidR="000A7956">
        <w:rPr>
          <w:lang w:val="en-US"/>
        </w:rPr>
        <w:t xml:space="preserve">. </w:t>
      </w:r>
    </w:p>
    <w:p w14:paraId="3BA92D95" w14:textId="4EC290D6" w:rsidR="000A7956" w:rsidRPr="000A7956" w:rsidRDefault="000A7956" w:rsidP="000A7956">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897712">
        <w:rPr>
          <w:rFonts w:eastAsiaTheme="minorEastAsia"/>
          <w:lang w:val="en-US" w:eastAsia="zh-CN"/>
        </w:rPr>
        <w:t>1</w:t>
      </w:r>
      <w:r>
        <w:rPr>
          <w:rFonts w:eastAsiaTheme="minorEastAsia"/>
          <w:lang w:val="en-US" w:eastAsia="zh-CN"/>
        </w:rPr>
        <w:t xml:space="preserve"> Sync raster granularity</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4A0" w:firstRow="1" w:lastRow="0" w:firstColumn="1" w:lastColumn="0" w:noHBand="0" w:noVBand="1"/>
      </w:tblPr>
      <w:tblGrid>
        <w:gridCol w:w="1356"/>
        <w:gridCol w:w="1167"/>
        <w:gridCol w:w="947"/>
        <w:gridCol w:w="1423"/>
        <w:gridCol w:w="1023"/>
      </w:tblGrid>
      <w:tr w:rsidR="000A7956" w:rsidRPr="000A7956" w14:paraId="237BB0CF" w14:textId="77777777" w:rsidTr="000A7956">
        <w:trPr>
          <w:jc w:val="center"/>
        </w:trPr>
        <w:tc>
          <w:tcPr>
            <w:tcW w:w="0" w:type="auto"/>
            <w:shd w:val="clear" w:color="auto" w:fill="00B050"/>
            <w:tcMar>
              <w:top w:w="15" w:type="dxa"/>
              <w:left w:w="108" w:type="dxa"/>
              <w:bottom w:w="0" w:type="dxa"/>
              <w:right w:w="108" w:type="dxa"/>
            </w:tcMar>
            <w:vAlign w:val="center"/>
            <w:hideMark/>
          </w:tcPr>
          <w:p w14:paraId="37755F36" w14:textId="77777777" w:rsidR="000A7956" w:rsidRPr="000A7956" w:rsidRDefault="000A7956" w:rsidP="000A7956">
            <w:pPr>
              <w:pStyle w:val="TAH"/>
              <w:rPr>
                <w:color w:val="FFFFFF" w:themeColor="background1"/>
                <w:lang w:val="en-US"/>
              </w:rPr>
            </w:pPr>
            <w:r w:rsidRPr="000A7956">
              <w:rPr>
                <w:color w:val="FFFFFF" w:themeColor="background1"/>
                <w:lang w:val="en-US"/>
              </w:rPr>
              <w:t>Minimum BW</w:t>
            </w:r>
          </w:p>
        </w:tc>
        <w:tc>
          <w:tcPr>
            <w:tcW w:w="0" w:type="auto"/>
            <w:shd w:val="clear" w:color="auto" w:fill="00B050"/>
            <w:tcMar>
              <w:top w:w="15" w:type="dxa"/>
              <w:left w:w="108" w:type="dxa"/>
              <w:bottom w:w="0" w:type="dxa"/>
              <w:right w:w="108" w:type="dxa"/>
            </w:tcMar>
            <w:vAlign w:val="center"/>
            <w:hideMark/>
          </w:tcPr>
          <w:p w14:paraId="2CD25A62" w14:textId="77777777" w:rsidR="000A7956" w:rsidRPr="000A7956" w:rsidRDefault="000A7956" w:rsidP="000A7956">
            <w:pPr>
              <w:pStyle w:val="TAH"/>
              <w:rPr>
                <w:color w:val="FFFFFF" w:themeColor="background1"/>
                <w:lang w:val="en-US"/>
              </w:rPr>
            </w:pPr>
            <w:r w:rsidRPr="000A7956">
              <w:rPr>
                <w:color w:val="FFFFFF" w:themeColor="background1"/>
                <w:lang w:val="en-US"/>
              </w:rPr>
              <w:t>SCS for SS</w:t>
            </w:r>
          </w:p>
        </w:tc>
        <w:tc>
          <w:tcPr>
            <w:tcW w:w="0" w:type="auto"/>
            <w:shd w:val="clear" w:color="auto" w:fill="00B050"/>
            <w:tcMar>
              <w:top w:w="15" w:type="dxa"/>
              <w:left w:w="108" w:type="dxa"/>
              <w:bottom w:w="0" w:type="dxa"/>
              <w:right w:w="108" w:type="dxa"/>
            </w:tcMar>
            <w:vAlign w:val="center"/>
            <w:hideMark/>
          </w:tcPr>
          <w:p w14:paraId="1CE22B2F" w14:textId="77777777" w:rsidR="000A7956" w:rsidRPr="000A7956" w:rsidRDefault="000A7956" w:rsidP="000A7956">
            <w:pPr>
              <w:pStyle w:val="TAH"/>
              <w:rPr>
                <w:color w:val="FFFFFF" w:themeColor="background1"/>
                <w:lang w:val="en-US"/>
              </w:rPr>
            </w:pPr>
            <w:r w:rsidRPr="000A7956">
              <w:rPr>
                <w:color w:val="FFFFFF" w:themeColor="background1"/>
                <w:lang w:val="en-US"/>
              </w:rPr>
              <w:t>N</w:t>
            </w:r>
            <w:r w:rsidRPr="000A7956">
              <w:rPr>
                <w:color w:val="FFFFFF" w:themeColor="background1"/>
                <w:vertAlign w:val="subscript"/>
                <w:lang w:val="en-US"/>
              </w:rPr>
              <w:t>RB,Carrier</w:t>
            </w:r>
            <w:r w:rsidRPr="000A7956">
              <w:rPr>
                <w:color w:val="FFFFFF" w:themeColor="background1"/>
                <w:lang w:val="en-US"/>
              </w:rPr>
              <w:t xml:space="preserve"> </w:t>
            </w:r>
          </w:p>
        </w:tc>
        <w:tc>
          <w:tcPr>
            <w:tcW w:w="0" w:type="auto"/>
            <w:shd w:val="clear" w:color="auto" w:fill="00B050"/>
            <w:tcMar>
              <w:top w:w="15" w:type="dxa"/>
              <w:left w:w="108" w:type="dxa"/>
              <w:bottom w:w="0" w:type="dxa"/>
              <w:right w:w="108" w:type="dxa"/>
            </w:tcMar>
            <w:vAlign w:val="center"/>
            <w:hideMark/>
          </w:tcPr>
          <w:p w14:paraId="2B9F6BCA" w14:textId="77777777" w:rsidR="000A7956" w:rsidRPr="000A7956" w:rsidRDefault="000A7956" w:rsidP="000A7956">
            <w:pPr>
              <w:pStyle w:val="TAH"/>
              <w:rPr>
                <w:color w:val="FFFFFF" w:themeColor="background1"/>
                <w:lang w:val="en-US"/>
              </w:rPr>
            </w:pPr>
            <w:r w:rsidRPr="000A7956">
              <w:rPr>
                <w:color w:val="FFFFFF" w:themeColor="background1"/>
                <w:lang w:val="en-US"/>
              </w:rPr>
              <w:t>Max ΔF</w:t>
            </w:r>
            <w:r w:rsidRPr="000A7956">
              <w:rPr>
                <w:color w:val="FFFFFF" w:themeColor="background1"/>
                <w:vertAlign w:val="subscript"/>
                <w:lang w:val="en-US"/>
              </w:rPr>
              <w:t>SS,Raster</w:t>
            </w:r>
          </w:p>
        </w:tc>
        <w:tc>
          <w:tcPr>
            <w:tcW w:w="0" w:type="auto"/>
            <w:shd w:val="clear" w:color="auto" w:fill="00B050"/>
            <w:tcMar>
              <w:top w:w="15" w:type="dxa"/>
              <w:left w:w="108" w:type="dxa"/>
              <w:bottom w:w="0" w:type="dxa"/>
              <w:right w:w="108" w:type="dxa"/>
            </w:tcMar>
            <w:vAlign w:val="center"/>
            <w:hideMark/>
          </w:tcPr>
          <w:p w14:paraId="1DF6E353" w14:textId="77777777" w:rsidR="000A7956" w:rsidRPr="000A7956" w:rsidRDefault="000A7956" w:rsidP="000A7956">
            <w:pPr>
              <w:pStyle w:val="TAH"/>
              <w:rPr>
                <w:color w:val="FFFFFF" w:themeColor="background1"/>
                <w:lang w:val="en-US"/>
              </w:rPr>
            </w:pPr>
            <w:r w:rsidRPr="000A7956">
              <w:rPr>
                <w:color w:val="FFFFFF" w:themeColor="background1"/>
                <w:lang w:val="en-US"/>
              </w:rPr>
              <w:t>ΔF</w:t>
            </w:r>
            <w:r w:rsidRPr="000A7956">
              <w:rPr>
                <w:color w:val="FFFFFF" w:themeColor="background1"/>
                <w:vertAlign w:val="subscript"/>
                <w:lang w:val="en-US"/>
              </w:rPr>
              <w:t>SS,Raster</w:t>
            </w:r>
          </w:p>
        </w:tc>
      </w:tr>
      <w:tr w:rsidR="000A7956" w:rsidRPr="000A7956" w14:paraId="022B1FB1"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5B3ABDE1" w14:textId="77777777" w:rsidR="000A7956" w:rsidRPr="000A7956" w:rsidRDefault="000A7956" w:rsidP="000A7956">
            <w:pPr>
              <w:pStyle w:val="TAC"/>
              <w:rPr>
                <w:lang w:val="en-US"/>
              </w:rPr>
            </w:pPr>
            <w:r w:rsidRPr="000A7956">
              <w:rPr>
                <w:lang w:val="en-US"/>
              </w:rPr>
              <w:t>3</w:t>
            </w:r>
          </w:p>
        </w:tc>
        <w:tc>
          <w:tcPr>
            <w:tcW w:w="0" w:type="auto"/>
            <w:shd w:val="clear" w:color="auto" w:fill="FFFFFF" w:themeFill="background1"/>
            <w:tcMar>
              <w:top w:w="15" w:type="dxa"/>
              <w:left w:w="108" w:type="dxa"/>
              <w:bottom w:w="0" w:type="dxa"/>
              <w:right w:w="108" w:type="dxa"/>
            </w:tcMar>
            <w:vAlign w:val="center"/>
            <w:hideMark/>
          </w:tcPr>
          <w:p w14:paraId="779341EB"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754C4C3"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3A0D585D" w14:textId="77777777" w:rsidR="000A7956" w:rsidRPr="000A7956" w:rsidRDefault="000A7956" w:rsidP="000A7956">
            <w:pPr>
              <w:pStyle w:val="TAC"/>
              <w:rPr>
                <w:lang w:val="en-US"/>
              </w:rPr>
            </w:pPr>
            <w:r w:rsidRPr="000A7956">
              <w:rPr>
                <w:lang w:val="en-US"/>
              </w:rPr>
              <w:t>0.72</w:t>
            </w:r>
          </w:p>
        </w:tc>
        <w:tc>
          <w:tcPr>
            <w:tcW w:w="0" w:type="auto"/>
            <w:shd w:val="clear" w:color="auto" w:fill="FFFFFF" w:themeFill="background1"/>
            <w:tcMar>
              <w:top w:w="15" w:type="dxa"/>
              <w:left w:w="108" w:type="dxa"/>
              <w:bottom w:w="0" w:type="dxa"/>
              <w:right w:w="108" w:type="dxa"/>
            </w:tcMar>
            <w:vAlign w:val="center"/>
            <w:hideMark/>
          </w:tcPr>
          <w:p w14:paraId="2D03B45D" w14:textId="77777777" w:rsidR="000A7956" w:rsidRPr="000A7956" w:rsidRDefault="000A7956" w:rsidP="000A7956">
            <w:pPr>
              <w:pStyle w:val="TAC"/>
              <w:rPr>
                <w:lang w:val="en-US"/>
              </w:rPr>
            </w:pPr>
            <w:r w:rsidRPr="000A7956">
              <w:rPr>
                <w:lang w:val="en-US"/>
              </w:rPr>
              <w:t>0.72</w:t>
            </w:r>
          </w:p>
        </w:tc>
      </w:tr>
      <w:tr w:rsidR="000A7956" w:rsidRPr="000A7956" w14:paraId="20F37849"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4B6B7CDA" w14:textId="77777777" w:rsidR="000A7956" w:rsidRPr="000A7956" w:rsidRDefault="000A7956" w:rsidP="000A7956">
            <w:pPr>
              <w:pStyle w:val="TAC"/>
              <w:rPr>
                <w:lang w:val="en-US"/>
              </w:rPr>
            </w:pPr>
            <w:r w:rsidRPr="000A7956">
              <w:rPr>
                <w:lang w:val="en-US"/>
              </w:rPr>
              <w:t>5</w:t>
            </w:r>
          </w:p>
        </w:tc>
        <w:tc>
          <w:tcPr>
            <w:tcW w:w="0" w:type="auto"/>
            <w:shd w:val="clear" w:color="auto" w:fill="FFFFFF" w:themeFill="background1"/>
            <w:tcMar>
              <w:top w:w="15" w:type="dxa"/>
              <w:left w:w="108" w:type="dxa"/>
              <w:bottom w:w="0" w:type="dxa"/>
              <w:right w:w="108" w:type="dxa"/>
            </w:tcMar>
            <w:vAlign w:val="center"/>
            <w:hideMark/>
          </w:tcPr>
          <w:p w14:paraId="75A18FD6"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5217F103" w14:textId="77777777" w:rsidR="000A7956" w:rsidRPr="000A7956" w:rsidRDefault="000A7956" w:rsidP="000A7956">
            <w:pPr>
              <w:pStyle w:val="TAC"/>
              <w:rPr>
                <w:lang w:val="en-US"/>
              </w:rPr>
            </w:pPr>
            <w:r w:rsidRPr="000A7956">
              <w:rPr>
                <w:lang w:val="en-US"/>
              </w:rPr>
              <w:t>25</w:t>
            </w:r>
          </w:p>
        </w:tc>
        <w:tc>
          <w:tcPr>
            <w:tcW w:w="0" w:type="auto"/>
            <w:shd w:val="clear" w:color="auto" w:fill="FFFFFF" w:themeFill="background1"/>
            <w:tcMar>
              <w:top w:w="15" w:type="dxa"/>
              <w:left w:w="108" w:type="dxa"/>
              <w:bottom w:w="0" w:type="dxa"/>
              <w:right w:w="108" w:type="dxa"/>
            </w:tcMar>
            <w:vAlign w:val="center"/>
            <w:hideMark/>
          </w:tcPr>
          <w:p w14:paraId="7B85EC0F" w14:textId="77777777" w:rsidR="000A7956" w:rsidRPr="000A7956" w:rsidRDefault="000A7956" w:rsidP="000A7956">
            <w:pPr>
              <w:pStyle w:val="TAC"/>
              <w:rPr>
                <w:lang w:val="en-US"/>
              </w:rPr>
            </w:pPr>
            <w:r w:rsidRPr="000A7956">
              <w:rPr>
                <w:lang w:val="en-US"/>
              </w:rPr>
              <w:t>2.52</w:t>
            </w:r>
          </w:p>
        </w:tc>
        <w:tc>
          <w:tcPr>
            <w:tcW w:w="0" w:type="auto"/>
            <w:shd w:val="clear" w:color="auto" w:fill="FFFFFF" w:themeFill="background1"/>
            <w:tcMar>
              <w:top w:w="15" w:type="dxa"/>
              <w:left w:w="108" w:type="dxa"/>
              <w:bottom w:w="0" w:type="dxa"/>
              <w:right w:w="108" w:type="dxa"/>
            </w:tcMar>
            <w:vAlign w:val="center"/>
            <w:hideMark/>
          </w:tcPr>
          <w:p w14:paraId="5BBDF1D6" w14:textId="77777777" w:rsidR="000A7956" w:rsidRPr="000A7956" w:rsidRDefault="000A7956" w:rsidP="000A7956">
            <w:pPr>
              <w:pStyle w:val="TAC"/>
              <w:rPr>
                <w:lang w:val="en-US"/>
              </w:rPr>
            </w:pPr>
            <w:r w:rsidRPr="000A7956">
              <w:rPr>
                <w:lang w:val="en-US"/>
              </w:rPr>
              <w:t>2.16</w:t>
            </w:r>
          </w:p>
        </w:tc>
      </w:tr>
      <w:tr w:rsidR="000A7956" w:rsidRPr="000A7956" w14:paraId="2AA8F52F"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375A3E52" w14:textId="77777777" w:rsidR="000A7956" w:rsidRPr="000A7956" w:rsidRDefault="000A7956" w:rsidP="000A7956">
            <w:pPr>
              <w:pStyle w:val="TAC"/>
              <w:rPr>
                <w:lang w:val="en-US"/>
              </w:rPr>
            </w:pPr>
            <w:r w:rsidRPr="000A7956">
              <w:rPr>
                <w:lang w:val="en-US"/>
              </w:rPr>
              <w:t>10</w:t>
            </w:r>
          </w:p>
        </w:tc>
        <w:tc>
          <w:tcPr>
            <w:tcW w:w="0" w:type="auto"/>
            <w:shd w:val="clear" w:color="auto" w:fill="FFFFFF" w:themeFill="background1"/>
            <w:tcMar>
              <w:top w:w="15" w:type="dxa"/>
              <w:left w:w="108" w:type="dxa"/>
              <w:bottom w:w="0" w:type="dxa"/>
              <w:right w:w="108" w:type="dxa"/>
            </w:tcMar>
            <w:vAlign w:val="center"/>
            <w:hideMark/>
          </w:tcPr>
          <w:p w14:paraId="1C15934D" w14:textId="77777777" w:rsidR="000A7956" w:rsidRPr="000A7956" w:rsidRDefault="000A7956" w:rsidP="000A7956">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2C0BDB4" w14:textId="77777777" w:rsidR="000A7956" w:rsidRPr="000A7956" w:rsidRDefault="000A7956" w:rsidP="000A7956">
            <w:pPr>
              <w:pStyle w:val="TAC"/>
              <w:rPr>
                <w:lang w:val="en-US"/>
              </w:rPr>
            </w:pPr>
            <w:r w:rsidRPr="000A7956">
              <w:rPr>
                <w:lang w:val="en-US"/>
              </w:rPr>
              <w:t>24</w:t>
            </w:r>
          </w:p>
        </w:tc>
        <w:tc>
          <w:tcPr>
            <w:tcW w:w="0" w:type="auto"/>
            <w:shd w:val="clear" w:color="auto" w:fill="FFFFFF" w:themeFill="background1"/>
            <w:tcMar>
              <w:top w:w="15" w:type="dxa"/>
              <w:left w:w="108" w:type="dxa"/>
              <w:bottom w:w="0" w:type="dxa"/>
              <w:right w:w="108" w:type="dxa"/>
            </w:tcMar>
            <w:vAlign w:val="center"/>
            <w:hideMark/>
          </w:tcPr>
          <w:p w14:paraId="373A55DE" w14:textId="77777777" w:rsidR="000A7956" w:rsidRPr="000A7956" w:rsidRDefault="000A7956" w:rsidP="000A7956">
            <w:pPr>
              <w:pStyle w:val="TAC"/>
              <w:rPr>
                <w:lang w:val="en-US"/>
              </w:rPr>
            </w:pPr>
            <w:r w:rsidRPr="000A7956">
              <w:rPr>
                <w:lang w:val="en-US"/>
              </w:rPr>
              <w:t>4.68</w:t>
            </w:r>
          </w:p>
        </w:tc>
        <w:tc>
          <w:tcPr>
            <w:tcW w:w="0" w:type="auto"/>
            <w:shd w:val="clear" w:color="auto" w:fill="FFFFFF" w:themeFill="background1"/>
            <w:tcMar>
              <w:top w:w="15" w:type="dxa"/>
              <w:left w:w="108" w:type="dxa"/>
              <w:bottom w:w="0" w:type="dxa"/>
              <w:right w:w="108" w:type="dxa"/>
            </w:tcMar>
            <w:vAlign w:val="center"/>
            <w:hideMark/>
          </w:tcPr>
          <w:p w14:paraId="53FCF752" w14:textId="77777777" w:rsidR="000A7956" w:rsidRPr="000A7956" w:rsidRDefault="000A7956" w:rsidP="000A7956">
            <w:pPr>
              <w:pStyle w:val="TAC"/>
              <w:rPr>
                <w:lang w:val="en-US"/>
              </w:rPr>
            </w:pPr>
            <w:r w:rsidRPr="000A7956">
              <w:rPr>
                <w:lang w:val="en-US"/>
              </w:rPr>
              <w:t>4.32</w:t>
            </w:r>
          </w:p>
        </w:tc>
      </w:tr>
      <w:tr w:rsidR="000A7956" w:rsidRPr="000A7956" w14:paraId="383E8489"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2ED2D13C" w14:textId="77777777" w:rsidR="000A7956" w:rsidRPr="000A7956" w:rsidRDefault="000A7956" w:rsidP="000A7956">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8B1B75F" w14:textId="77777777" w:rsidR="000A7956" w:rsidRPr="000A7956" w:rsidRDefault="000A7956" w:rsidP="000A7956">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4D4A9C8" w14:textId="77777777" w:rsidR="000A7956" w:rsidRPr="000A7956" w:rsidRDefault="000A7956" w:rsidP="000A7956">
            <w:pPr>
              <w:pStyle w:val="TAC"/>
              <w:rPr>
                <w:lang w:val="en-US"/>
              </w:rPr>
            </w:pPr>
            <w:r w:rsidRPr="000A7956">
              <w:rPr>
                <w:lang w:val="en-US"/>
              </w:rPr>
              <w:t>38</w:t>
            </w:r>
          </w:p>
        </w:tc>
        <w:tc>
          <w:tcPr>
            <w:tcW w:w="0" w:type="auto"/>
            <w:shd w:val="clear" w:color="auto" w:fill="FFFFFF" w:themeFill="background1"/>
            <w:tcMar>
              <w:top w:w="15" w:type="dxa"/>
              <w:left w:w="108" w:type="dxa"/>
              <w:bottom w:w="0" w:type="dxa"/>
              <w:right w:w="108" w:type="dxa"/>
            </w:tcMar>
            <w:vAlign w:val="center"/>
            <w:hideMark/>
          </w:tcPr>
          <w:p w14:paraId="6D821134" w14:textId="77777777" w:rsidR="000A7956" w:rsidRPr="000A7956" w:rsidRDefault="000A7956" w:rsidP="000A7956">
            <w:pPr>
              <w:pStyle w:val="TAC"/>
              <w:rPr>
                <w:lang w:val="en-US"/>
              </w:rPr>
            </w:pPr>
            <w:r w:rsidRPr="000A7956">
              <w:rPr>
                <w:lang w:val="en-US"/>
              </w:rPr>
              <w:t>9.72</w:t>
            </w:r>
          </w:p>
        </w:tc>
        <w:tc>
          <w:tcPr>
            <w:tcW w:w="0" w:type="auto"/>
            <w:shd w:val="clear" w:color="auto" w:fill="FFFFFF" w:themeFill="background1"/>
            <w:tcMar>
              <w:top w:w="15" w:type="dxa"/>
              <w:left w:w="108" w:type="dxa"/>
              <w:bottom w:w="0" w:type="dxa"/>
              <w:right w:w="108" w:type="dxa"/>
            </w:tcMar>
            <w:vAlign w:val="center"/>
            <w:hideMark/>
          </w:tcPr>
          <w:p w14:paraId="31DAF6E5" w14:textId="77777777" w:rsidR="000A7956" w:rsidRPr="000A7956" w:rsidRDefault="000A7956" w:rsidP="000A7956">
            <w:pPr>
              <w:pStyle w:val="TAC"/>
              <w:rPr>
                <w:lang w:val="en-US"/>
              </w:rPr>
            </w:pPr>
            <w:r w:rsidRPr="000A7956">
              <w:rPr>
                <w:lang w:val="en-US"/>
              </w:rPr>
              <w:t>9.36</w:t>
            </w:r>
          </w:p>
        </w:tc>
      </w:tr>
      <w:tr w:rsidR="000A7956" w:rsidRPr="000A7956" w14:paraId="318FE0C3" w14:textId="77777777" w:rsidTr="000A7956">
        <w:trPr>
          <w:jc w:val="center"/>
        </w:trPr>
        <w:tc>
          <w:tcPr>
            <w:tcW w:w="0" w:type="auto"/>
            <w:shd w:val="clear" w:color="auto" w:fill="FFFFFF" w:themeFill="background1"/>
            <w:tcMar>
              <w:top w:w="15" w:type="dxa"/>
              <w:left w:w="108" w:type="dxa"/>
              <w:bottom w:w="0" w:type="dxa"/>
              <w:right w:w="108" w:type="dxa"/>
            </w:tcMar>
            <w:vAlign w:val="center"/>
            <w:hideMark/>
          </w:tcPr>
          <w:p w14:paraId="516F5156" w14:textId="77777777" w:rsidR="000A7956" w:rsidRPr="000A7956" w:rsidRDefault="000A7956" w:rsidP="000A7956">
            <w:pPr>
              <w:pStyle w:val="TAC"/>
              <w:rPr>
                <w:lang w:val="en-US"/>
              </w:rPr>
            </w:pPr>
            <w:r w:rsidRPr="000A7956">
              <w:rPr>
                <w:lang w:val="en-US"/>
              </w:rPr>
              <w:t>20</w:t>
            </w:r>
          </w:p>
        </w:tc>
        <w:tc>
          <w:tcPr>
            <w:tcW w:w="0" w:type="auto"/>
            <w:shd w:val="clear" w:color="auto" w:fill="FFFFFF" w:themeFill="background1"/>
            <w:tcMar>
              <w:top w:w="15" w:type="dxa"/>
              <w:left w:w="108" w:type="dxa"/>
              <w:bottom w:w="0" w:type="dxa"/>
              <w:right w:w="108" w:type="dxa"/>
            </w:tcMar>
            <w:vAlign w:val="center"/>
            <w:hideMark/>
          </w:tcPr>
          <w:p w14:paraId="36903AB7" w14:textId="77777777" w:rsidR="000A7956" w:rsidRPr="000A7956" w:rsidRDefault="000A7956" w:rsidP="000A7956">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56295C97" w14:textId="77777777" w:rsidR="000A7956" w:rsidRPr="000A7956" w:rsidRDefault="000A7956" w:rsidP="000A7956">
            <w:pPr>
              <w:pStyle w:val="TAC"/>
              <w:rPr>
                <w:lang w:val="en-US"/>
              </w:rPr>
            </w:pPr>
            <w:r w:rsidRPr="000A7956">
              <w:rPr>
                <w:lang w:val="en-US"/>
              </w:rPr>
              <w:t>51</w:t>
            </w:r>
          </w:p>
        </w:tc>
        <w:tc>
          <w:tcPr>
            <w:tcW w:w="0" w:type="auto"/>
            <w:shd w:val="clear" w:color="auto" w:fill="FFFFFF" w:themeFill="background1"/>
            <w:tcMar>
              <w:top w:w="15" w:type="dxa"/>
              <w:left w:w="108" w:type="dxa"/>
              <w:bottom w:w="0" w:type="dxa"/>
              <w:right w:w="108" w:type="dxa"/>
            </w:tcMar>
            <w:vAlign w:val="center"/>
            <w:hideMark/>
          </w:tcPr>
          <w:p w14:paraId="0BD1EC18" w14:textId="77777777" w:rsidR="000A7956" w:rsidRPr="000A7956" w:rsidRDefault="000A7956" w:rsidP="000A7956">
            <w:pPr>
              <w:pStyle w:val="TAC"/>
              <w:rPr>
                <w:lang w:val="en-US"/>
              </w:rPr>
            </w:pPr>
            <w:r w:rsidRPr="000A7956">
              <w:rPr>
                <w:lang w:val="en-US"/>
              </w:rPr>
              <w:t>14.4</w:t>
            </w:r>
          </w:p>
        </w:tc>
        <w:tc>
          <w:tcPr>
            <w:tcW w:w="0" w:type="auto"/>
            <w:shd w:val="clear" w:color="auto" w:fill="FFFFFF" w:themeFill="background1"/>
            <w:tcMar>
              <w:top w:w="15" w:type="dxa"/>
              <w:left w:w="108" w:type="dxa"/>
              <w:bottom w:w="0" w:type="dxa"/>
              <w:right w:w="108" w:type="dxa"/>
            </w:tcMar>
            <w:vAlign w:val="center"/>
            <w:hideMark/>
          </w:tcPr>
          <w:p w14:paraId="0F5B0307" w14:textId="77777777" w:rsidR="000A7956" w:rsidRPr="000A7956" w:rsidRDefault="000A7956" w:rsidP="000A7956">
            <w:pPr>
              <w:pStyle w:val="TAC"/>
              <w:rPr>
                <w:lang w:val="en-US"/>
              </w:rPr>
            </w:pPr>
            <w:r w:rsidRPr="000A7956">
              <w:rPr>
                <w:lang w:val="en-US"/>
              </w:rPr>
              <w:t>14.4</w:t>
            </w:r>
          </w:p>
        </w:tc>
      </w:tr>
    </w:tbl>
    <w:p w14:paraId="3B934440" w14:textId="76B9686C" w:rsidR="00FD167A" w:rsidRDefault="00FD167A" w:rsidP="000A7956">
      <w:pPr>
        <w:rPr>
          <w:lang w:val="en-US"/>
        </w:rPr>
      </w:pPr>
    </w:p>
    <w:p w14:paraId="41E7DB90" w14:textId="23154096" w:rsidR="000A7956" w:rsidRDefault="0086568C" w:rsidP="00A8418B">
      <w:pPr>
        <w:pStyle w:val="Observe"/>
      </w:pPr>
      <w:r>
        <w:t>With the granularity of different minCBW are integer numbers of times of 3MHz granularity, the all-other sync raster points of larger minCBW are subset of sync raster points of 3MHz.</w:t>
      </w:r>
    </w:p>
    <w:p w14:paraId="2F4F6135" w14:textId="63B16990" w:rsidR="0086568C" w:rsidRDefault="0086568C" w:rsidP="00A8418B">
      <w:pPr>
        <w:pStyle w:val="Observe"/>
      </w:pPr>
      <w:r>
        <w:rPr>
          <w:rFonts w:hint="eastAsia"/>
        </w:rPr>
        <w:t>T</w:t>
      </w:r>
      <w:r>
        <w:t>his ensure with different minCBW, no new sync raster points are introduced.</w:t>
      </w:r>
    </w:p>
    <w:p w14:paraId="26E3CE1F" w14:textId="4A93E3F7" w:rsidR="000A7956" w:rsidRDefault="000A7956" w:rsidP="000A7956">
      <w:pPr>
        <w:jc w:val="center"/>
        <w:rPr>
          <w:lang w:val="en-US"/>
        </w:rPr>
      </w:pPr>
      <w:r>
        <w:rPr>
          <w:noProof/>
        </w:rPr>
        <w:drawing>
          <wp:inline distT="0" distB="0" distL="0" distR="0" wp14:anchorId="20C646FC" wp14:editId="0B40A8AE">
            <wp:extent cx="4155744" cy="1644452"/>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66919" cy="1648874"/>
                    </a:xfrm>
                    <a:prstGeom prst="rect">
                      <a:avLst/>
                    </a:prstGeom>
                  </pic:spPr>
                </pic:pic>
              </a:graphicData>
            </a:graphic>
          </wp:inline>
        </w:drawing>
      </w:r>
    </w:p>
    <w:p w14:paraId="269D62E2" w14:textId="485D171A" w:rsidR="000A7956" w:rsidRPr="000A7956" w:rsidRDefault="000A7956" w:rsidP="000A795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w:t>
      </w:r>
      <w:r w:rsidR="00897712">
        <w:rPr>
          <w:rFonts w:eastAsiaTheme="minorEastAsia"/>
          <w:lang w:val="en-US" w:eastAsia="zh-CN"/>
        </w:rPr>
        <w:t xml:space="preserve"> 4</w:t>
      </w:r>
      <w:r>
        <w:rPr>
          <w:rFonts w:eastAsiaTheme="minorEastAsia"/>
          <w:lang w:val="en-US" w:eastAsia="zh-CN"/>
        </w:rPr>
        <w:t xml:space="preserve"> illustration of different minCBW corresponding to the sync raster points</w:t>
      </w:r>
    </w:p>
    <w:p w14:paraId="40AEE963" w14:textId="2096F689" w:rsidR="00473CC7" w:rsidRDefault="00473CC7" w:rsidP="00473CC7">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elow table </w:t>
      </w:r>
      <w:r w:rsidR="008D7E67">
        <w:rPr>
          <w:rFonts w:eastAsiaTheme="minorEastAsia"/>
          <w:lang w:val="en-US" w:eastAsia="zh-CN"/>
        </w:rPr>
        <w:t>2</w:t>
      </w:r>
      <w:r>
        <w:rPr>
          <w:rFonts w:eastAsiaTheme="minorEastAsia"/>
          <w:lang w:val="en-US" w:eastAsia="zh-CN"/>
        </w:rPr>
        <w:t xml:space="preserve"> has shown the sync raster point reduction with 1RB as Initial Access carrier with 12RB SSB structure.</w:t>
      </w:r>
    </w:p>
    <w:p w14:paraId="113C648B" w14:textId="7A88669D" w:rsidR="00473CC7" w:rsidRDefault="00473CC7" w:rsidP="00473CC7">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8D7E67">
        <w:rPr>
          <w:rFonts w:eastAsiaTheme="minorEastAsia"/>
          <w:lang w:val="en-US" w:eastAsia="zh-CN"/>
        </w:rPr>
        <w:t>2</w:t>
      </w:r>
      <w:r>
        <w:rPr>
          <w:rFonts w:eastAsiaTheme="minorEastAsia"/>
          <w:lang w:val="en-US" w:eastAsia="zh-CN"/>
        </w:rPr>
        <w:t xml:space="preserve"> Sync </w:t>
      </w:r>
      <w:r>
        <w:rPr>
          <w:rFonts w:eastAsiaTheme="minorEastAsia" w:hint="eastAsia"/>
          <w:lang w:val="en-US" w:eastAsia="zh-CN"/>
        </w:rPr>
        <w:t>Raster</w:t>
      </w:r>
      <w:r>
        <w:rPr>
          <w:rFonts w:eastAsiaTheme="minorEastAsia"/>
          <w:lang w:val="en-US" w:eastAsia="zh-CN"/>
        </w:rPr>
        <w:t xml:space="preserve"> reduction with 1RB channel raster</w:t>
      </w:r>
    </w:p>
    <w:tbl>
      <w:tblPr>
        <w:tblStyle w:val="afe"/>
        <w:tblW w:w="0" w:type="auto"/>
        <w:jc w:val="center"/>
        <w:tblLook w:val="04A0" w:firstRow="1" w:lastRow="0" w:firstColumn="1" w:lastColumn="0" w:noHBand="0" w:noVBand="1"/>
      </w:tblPr>
      <w:tblGrid>
        <w:gridCol w:w="966"/>
        <w:gridCol w:w="2177"/>
        <w:gridCol w:w="2177"/>
        <w:gridCol w:w="2047"/>
      </w:tblGrid>
      <w:tr w:rsidR="00473CC7" w:rsidRPr="00D52541" w14:paraId="165F4B66" w14:textId="77777777" w:rsidTr="00584EC1">
        <w:trPr>
          <w:jc w:val="center"/>
        </w:trPr>
        <w:tc>
          <w:tcPr>
            <w:tcW w:w="0" w:type="auto"/>
            <w:shd w:val="clear" w:color="auto" w:fill="00B050"/>
          </w:tcPr>
          <w:p w14:paraId="54E9D959" w14:textId="77777777" w:rsidR="00473CC7" w:rsidRPr="00D52541" w:rsidRDefault="00473CC7" w:rsidP="00584EC1">
            <w:pPr>
              <w:pStyle w:val="TAH"/>
              <w:rPr>
                <w:rFonts w:eastAsiaTheme="minorEastAsia"/>
                <w:color w:val="FFFFFF" w:themeColor="background1"/>
                <w:lang w:eastAsia="zh-CN"/>
              </w:rPr>
            </w:pPr>
            <w:r w:rsidRPr="00D52541">
              <w:rPr>
                <w:rFonts w:eastAsiaTheme="minorEastAsia" w:hint="eastAsia"/>
                <w:color w:val="FFFFFF" w:themeColor="background1"/>
                <w:lang w:eastAsia="zh-CN"/>
              </w:rPr>
              <w:t>m</w:t>
            </w:r>
            <w:r w:rsidRPr="00D52541">
              <w:rPr>
                <w:rFonts w:eastAsiaTheme="minorEastAsia"/>
                <w:color w:val="FFFFFF" w:themeColor="background1"/>
                <w:lang w:eastAsia="zh-CN"/>
              </w:rPr>
              <w:t>inCBW</w:t>
            </w:r>
          </w:p>
        </w:tc>
        <w:tc>
          <w:tcPr>
            <w:tcW w:w="0" w:type="auto"/>
            <w:shd w:val="clear" w:color="auto" w:fill="00B050"/>
          </w:tcPr>
          <w:p w14:paraId="2A4415A8" w14:textId="77777777" w:rsidR="00473CC7" w:rsidRPr="00D52541" w:rsidRDefault="00473CC7" w:rsidP="00584EC1">
            <w:pPr>
              <w:pStyle w:val="TAH"/>
              <w:rPr>
                <w:rFonts w:eastAsiaTheme="minorEastAsia"/>
                <w:color w:val="FFFFFF" w:themeColor="background1"/>
                <w:lang w:val="en-US" w:eastAsia="zh-CN"/>
              </w:rPr>
            </w:pPr>
            <w:r w:rsidRPr="00D52541">
              <w:rPr>
                <w:rFonts w:eastAsiaTheme="minorEastAsia"/>
                <w:color w:val="FFFFFF" w:themeColor="background1"/>
                <w:lang w:val="en-US" w:eastAsia="zh-CN"/>
              </w:rPr>
              <w:t xml:space="preserve">Sync raster granularity </w:t>
            </w:r>
          </w:p>
          <w:p w14:paraId="10FF9E35" w14:textId="77777777" w:rsidR="00473CC7" w:rsidRPr="00D52541" w:rsidRDefault="00473CC7" w:rsidP="00584EC1">
            <w:pPr>
              <w:pStyle w:val="TAH"/>
              <w:rPr>
                <w:rFonts w:eastAsiaTheme="minorEastAsia"/>
                <w:color w:val="FFFFFF" w:themeColor="background1"/>
                <w:lang w:val="en-US" w:eastAsia="zh-CN"/>
              </w:rPr>
            </w:pPr>
            <w:r w:rsidRPr="00D52541">
              <w:rPr>
                <w:rFonts w:eastAsiaTheme="minorEastAsia"/>
                <w:color w:val="FFFFFF" w:themeColor="background1"/>
                <w:lang w:val="en-US" w:eastAsia="zh-CN"/>
              </w:rPr>
              <w:t xml:space="preserve">for </w:t>
            </w:r>
            <w:r w:rsidRPr="00D52541">
              <w:rPr>
                <w:rFonts w:eastAsiaTheme="minorEastAsia" w:hint="eastAsia"/>
                <w:color w:val="FFFFFF" w:themeColor="background1"/>
                <w:lang w:val="en-US" w:eastAsia="zh-CN"/>
              </w:rPr>
              <w:t>S</w:t>
            </w:r>
            <w:r w:rsidRPr="00D52541">
              <w:rPr>
                <w:rFonts w:eastAsiaTheme="minorEastAsia"/>
                <w:color w:val="FFFFFF" w:themeColor="background1"/>
                <w:lang w:val="en-US" w:eastAsia="zh-CN"/>
              </w:rPr>
              <w:t>CS channel raster</w:t>
            </w:r>
          </w:p>
        </w:tc>
        <w:tc>
          <w:tcPr>
            <w:tcW w:w="0" w:type="auto"/>
            <w:shd w:val="clear" w:color="auto" w:fill="00B050"/>
          </w:tcPr>
          <w:p w14:paraId="3965185E"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 xml:space="preserve">Sync raster </w:t>
            </w:r>
            <w:r w:rsidRPr="00D52541">
              <w:rPr>
                <w:rFonts w:eastAsiaTheme="minorEastAsia"/>
                <w:color w:val="FFFFFF" w:themeColor="background1"/>
                <w:lang w:val="en-US" w:eastAsia="zh-CN"/>
              </w:rPr>
              <w:t>granularity</w:t>
            </w:r>
            <w:r w:rsidRPr="00584EC1">
              <w:rPr>
                <w:rFonts w:eastAsiaTheme="minorEastAsia"/>
                <w:color w:val="FFFFFF" w:themeColor="background1"/>
                <w:lang w:val="en-US" w:eastAsia="zh-CN"/>
              </w:rPr>
              <w:t xml:space="preserve"> </w:t>
            </w:r>
          </w:p>
          <w:p w14:paraId="7664A211"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for RB channel raster</w:t>
            </w:r>
          </w:p>
        </w:tc>
        <w:tc>
          <w:tcPr>
            <w:tcW w:w="0" w:type="auto"/>
            <w:shd w:val="clear" w:color="auto" w:fill="00B050"/>
          </w:tcPr>
          <w:p w14:paraId="0DAA50CD"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 xml:space="preserve">Sync raster points </w:t>
            </w:r>
          </w:p>
          <w:p w14:paraId="59EA8E3B" w14:textId="77777777" w:rsidR="00473CC7" w:rsidRPr="00584EC1" w:rsidRDefault="00473CC7" w:rsidP="00584EC1">
            <w:pPr>
              <w:pStyle w:val="TAH"/>
              <w:rPr>
                <w:rFonts w:eastAsiaTheme="minorEastAsia"/>
                <w:color w:val="FFFFFF" w:themeColor="background1"/>
                <w:lang w:val="en-US" w:eastAsia="zh-CN"/>
              </w:rPr>
            </w:pPr>
            <w:r w:rsidRPr="00584EC1">
              <w:rPr>
                <w:rFonts w:eastAsiaTheme="minorEastAsia"/>
                <w:color w:val="FFFFFF" w:themeColor="background1"/>
                <w:lang w:val="en-US" w:eastAsia="zh-CN"/>
              </w:rPr>
              <w:t>reduction percentage</w:t>
            </w:r>
          </w:p>
        </w:tc>
      </w:tr>
      <w:tr w:rsidR="00473CC7" w14:paraId="5177989C" w14:textId="77777777" w:rsidTr="00584EC1">
        <w:trPr>
          <w:jc w:val="center"/>
        </w:trPr>
        <w:tc>
          <w:tcPr>
            <w:tcW w:w="0" w:type="auto"/>
          </w:tcPr>
          <w:p w14:paraId="60DC32FD" w14:textId="77777777" w:rsidR="00473CC7" w:rsidRDefault="00473CC7" w:rsidP="00584EC1">
            <w:pPr>
              <w:pStyle w:val="TAC"/>
              <w:rPr>
                <w:rFonts w:eastAsiaTheme="minorEastAsia"/>
                <w:lang w:eastAsia="zh-CN"/>
              </w:rPr>
            </w:pPr>
            <w:r>
              <w:rPr>
                <w:rFonts w:eastAsiaTheme="minorEastAsia" w:hint="eastAsia"/>
                <w:lang w:eastAsia="zh-CN"/>
              </w:rPr>
              <w:t>3</w:t>
            </w:r>
            <w:r>
              <w:rPr>
                <w:rFonts w:eastAsiaTheme="minorEastAsia"/>
                <w:lang w:eastAsia="zh-CN"/>
              </w:rPr>
              <w:t xml:space="preserve"> MHz</w:t>
            </w:r>
          </w:p>
        </w:tc>
        <w:tc>
          <w:tcPr>
            <w:tcW w:w="0" w:type="auto"/>
          </w:tcPr>
          <w:p w14:paraId="7A9CF0D1" w14:textId="77777777" w:rsidR="00473CC7" w:rsidRDefault="00473CC7" w:rsidP="00584EC1">
            <w:pPr>
              <w:pStyle w:val="TAC"/>
              <w:rPr>
                <w:rFonts w:eastAsiaTheme="minorEastAsia"/>
                <w:lang w:eastAsia="zh-CN"/>
              </w:rPr>
            </w:pPr>
            <w:r>
              <w:rPr>
                <w:rFonts w:eastAsiaTheme="minorEastAsia" w:hint="eastAsia"/>
                <w:lang w:eastAsia="zh-CN"/>
              </w:rPr>
              <w:t>6</w:t>
            </w:r>
            <w:r>
              <w:rPr>
                <w:rFonts w:eastAsiaTheme="minorEastAsia"/>
                <w:lang w:eastAsia="zh-CN"/>
              </w:rPr>
              <w:t>00 kHz</w:t>
            </w:r>
          </w:p>
        </w:tc>
        <w:tc>
          <w:tcPr>
            <w:tcW w:w="0" w:type="auto"/>
          </w:tcPr>
          <w:p w14:paraId="71CF8B1E" w14:textId="77777777" w:rsidR="00473CC7" w:rsidRDefault="00473CC7" w:rsidP="00584EC1">
            <w:pPr>
              <w:pStyle w:val="TAC"/>
              <w:rPr>
                <w:rFonts w:eastAsiaTheme="minorEastAsia"/>
                <w:lang w:eastAsia="zh-CN"/>
              </w:rPr>
            </w:pPr>
            <w:r>
              <w:rPr>
                <w:rFonts w:eastAsiaTheme="minorEastAsia" w:hint="eastAsia"/>
                <w:lang w:eastAsia="zh-CN"/>
              </w:rPr>
              <w:t>7</w:t>
            </w:r>
            <w:r>
              <w:rPr>
                <w:rFonts w:eastAsiaTheme="minorEastAsia"/>
                <w:lang w:eastAsia="zh-CN"/>
              </w:rPr>
              <w:t>20 kHz</w:t>
            </w:r>
          </w:p>
        </w:tc>
        <w:tc>
          <w:tcPr>
            <w:tcW w:w="0" w:type="auto"/>
          </w:tcPr>
          <w:p w14:paraId="4218EE37" w14:textId="77777777" w:rsidR="00473CC7" w:rsidRDefault="00473CC7" w:rsidP="00584EC1">
            <w:pPr>
              <w:pStyle w:val="TAC"/>
              <w:rPr>
                <w:rFonts w:eastAsiaTheme="minorEastAsia"/>
                <w:lang w:eastAsia="zh-CN"/>
              </w:rPr>
            </w:pPr>
            <w:r>
              <w:rPr>
                <w:rFonts w:eastAsiaTheme="minorEastAsia" w:hint="eastAsia"/>
                <w:lang w:eastAsia="zh-CN"/>
              </w:rPr>
              <w:t>2</w:t>
            </w:r>
            <w:r>
              <w:rPr>
                <w:rFonts w:eastAsiaTheme="minorEastAsia"/>
                <w:lang w:eastAsia="zh-CN"/>
              </w:rPr>
              <w:t>0%</w:t>
            </w:r>
          </w:p>
        </w:tc>
      </w:tr>
      <w:tr w:rsidR="00473CC7" w14:paraId="73B89BE9" w14:textId="77777777" w:rsidTr="00584EC1">
        <w:trPr>
          <w:jc w:val="center"/>
        </w:trPr>
        <w:tc>
          <w:tcPr>
            <w:tcW w:w="0" w:type="auto"/>
          </w:tcPr>
          <w:p w14:paraId="74267056" w14:textId="77777777" w:rsidR="00473CC7" w:rsidRPr="008D7E67" w:rsidRDefault="00473CC7" w:rsidP="00584EC1">
            <w:pPr>
              <w:pStyle w:val="TAC"/>
              <w:rPr>
                <w:rFonts w:eastAsiaTheme="minorEastAsia"/>
                <w:lang w:eastAsia="zh-CN"/>
              </w:rPr>
            </w:pPr>
            <w:r w:rsidRPr="008D7E67">
              <w:rPr>
                <w:rFonts w:eastAsiaTheme="minorEastAsia"/>
                <w:lang w:eastAsia="zh-CN"/>
              </w:rPr>
              <w:t>5 MHz</w:t>
            </w:r>
          </w:p>
        </w:tc>
        <w:tc>
          <w:tcPr>
            <w:tcW w:w="0" w:type="auto"/>
          </w:tcPr>
          <w:p w14:paraId="01B08104" w14:textId="77777777" w:rsidR="00473CC7" w:rsidRPr="008D7E67" w:rsidRDefault="00473CC7" w:rsidP="00584EC1">
            <w:pPr>
              <w:pStyle w:val="TAC"/>
              <w:rPr>
                <w:rFonts w:eastAsiaTheme="minorEastAsia"/>
                <w:lang w:eastAsia="zh-CN"/>
              </w:rPr>
            </w:pPr>
            <w:r w:rsidRPr="008D7E67">
              <w:rPr>
                <w:rFonts w:eastAsiaTheme="minorEastAsia"/>
                <w:lang w:eastAsia="zh-CN"/>
              </w:rPr>
              <w:t>1.2 MHz</w:t>
            </w:r>
          </w:p>
        </w:tc>
        <w:tc>
          <w:tcPr>
            <w:tcW w:w="0" w:type="auto"/>
          </w:tcPr>
          <w:p w14:paraId="6B522DF9" w14:textId="77777777" w:rsidR="00473CC7" w:rsidRPr="008D7E67" w:rsidRDefault="00473CC7" w:rsidP="00584EC1">
            <w:pPr>
              <w:pStyle w:val="TAC"/>
              <w:rPr>
                <w:rFonts w:eastAsiaTheme="minorEastAsia"/>
                <w:lang w:eastAsia="zh-CN"/>
              </w:rPr>
            </w:pPr>
            <w:r w:rsidRPr="008D7E67">
              <w:rPr>
                <w:rFonts w:eastAsiaTheme="minorEastAsia"/>
                <w:lang w:eastAsia="zh-CN"/>
              </w:rPr>
              <w:t>2.16 MHz</w:t>
            </w:r>
          </w:p>
        </w:tc>
        <w:tc>
          <w:tcPr>
            <w:tcW w:w="0" w:type="auto"/>
          </w:tcPr>
          <w:p w14:paraId="4ABA9A27" w14:textId="77777777" w:rsidR="00473CC7" w:rsidRPr="008D7E67" w:rsidRDefault="00473CC7" w:rsidP="00584EC1">
            <w:pPr>
              <w:pStyle w:val="TAC"/>
              <w:rPr>
                <w:rFonts w:eastAsiaTheme="minorEastAsia"/>
                <w:lang w:eastAsia="zh-CN"/>
              </w:rPr>
            </w:pPr>
            <w:r w:rsidRPr="008D7E67">
              <w:rPr>
                <w:rFonts w:eastAsiaTheme="minorEastAsia"/>
                <w:lang w:eastAsia="zh-CN"/>
              </w:rPr>
              <w:t>80%</w:t>
            </w:r>
          </w:p>
        </w:tc>
      </w:tr>
      <w:tr w:rsidR="00473CC7" w14:paraId="0E8DA95F" w14:textId="77777777" w:rsidTr="00584EC1">
        <w:trPr>
          <w:jc w:val="center"/>
        </w:trPr>
        <w:tc>
          <w:tcPr>
            <w:tcW w:w="0" w:type="auto"/>
          </w:tcPr>
          <w:p w14:paraId="0C42405E" w14:textId="77777777" w:rsidR="00473CC7" w:rsidRDefault="00473CC7" w:rsidP="00584EC1">
            <w:pPr>
              <w:pStyle w:val="TAC"/>
              <w:rPr>
                <w:rFonts w:eastAsiaTheme="minorEastAsia"/>
                <w:lang w:eastAsia="zh-CN"/>
              </w:rPr>
            </w:pPr>
            <w:r>
              <w:rPr>
                <w:rFonts w:eastAsiaTheme="minorEastAsia" w:hint="eastAsia"/>
                <w:lang w:eastAsia="zh-CN"/>
              </w:rPr>
              <w:t>5</w:t>
            </w:r>
            <w:r>
              <w:rPr>
                <w:rFonts w:eastAsiaTheme="minorEastAsia"/>
                <w:lang w:eastAsia="zh-CN"/>
              </w:rPr>
              <w:t xml:space="preserve"> MHz </w:t>
            </w:r>
          </w:p>
        </w:tc>
        <w:tc>
          <w:tcPr>
            <w:tcW w:w="0" w:type="auto"/>
          </w:tcPr>
          <w:p w14:paraId="64AC2067" w14:textId="77777777" w:rsidR="00473CC7" w:rsidRDefault="00473CC7" w:rsidP="00584EC1">
            <w:pPr>
              <w:pStyle w:val="TAC"/>
              <w:rPr>
                <w:rFonts w:eastAsiaTheme="minorEastAsia"/>
                <w:lang w:eastAsia="zh-CN"/>
              </w:rPr>
            </w:pPr>
            <w:r>
              <w:rPr>
                <w:rFonts w:eastAsiaTheme="minorEastAsia" w:hint="eastAsia"/>
                <w:lang w:eastAsia="zh-CN"/>
              </w:rPr>
              <w:t>1</w:t>
            </w:r>
            <w:r>
              <w:rPr>
                <w:rFonts w:eastAsiaTheme="minorEastAsia"/>
                <w:lang w:eastAsia="zh-CN"/>
              </w:rPr>
              <w:t>.44 MHz</w:t>
            </w:r>
          </w:p>
        </w:tc>
        <w:tc>
          <w:tcPr>
            <w:tcW w:w="0" w:type="auto"/>
          </w:tcPr>
          <w:p w14:paraId="3A63E97C" w14:textId="77777777" w:rsidR="00473CC7" w:rsidRDefault="00473CC7" w:rsidP="00584EC1">
            <w:pPr>
              <w:pStyle w:val="TAC"/>
              <w:rPr>
                <w:rFonts w:eastAsiaTheme="minorEastAsia"/>
                <w:lang w:eastAsia="zh-CN"/>
              </w:rPr>
            </w:pPr>
            <w:r>
              <w:rPr>
                <w:rFonts w:eastAsiaTheme="minorEastAsia" w:hint="eastAsia"/>
                <w:lang w:eastAsia="zh-CN"/>
              </w:rPr>
              <w:t>2</w:t>
            </w:r>
            <w:r>
              <w:rPr>
                <w:rFonts w:eastAsiaTheme="minorEastAsia"/>
                <w:lang w:eastAsia="zh-CN"/>
              </w:rPr>
              <w:t>.16 MHz</w:t>
            </w:r>
          </w:p>
        </w:tc>
        <w:tc>
          <w:tcPr>
            <w:tcW w:w="0" w:type="auto"/>
          </w:tcPr>
          <w:p w14:paraId="2600FA43" w14:textId="77777777" w:rsidR="00473CC7" w:rsidRDefault="00473CC7" w:rsidP="00584EC1">
            <w:pPr>
              <w:pStyle w:val="TAC"/>
              <w:rPr>
                <w:rFonts w:eastAsiaTheme="minorEastAsia"/>
                <w:lang w:eastAsia="zh-CN"/>
              </w:rPr>
            </w:pPr>
            <w:r>
              <w:rPr>
                <w:rFonts w:eastAsiaTheme="minorEastAsia" w:hint="eastAsia"/>
                <w:lang w:eastAsia="zh-CN"/>
              </w:rPr>
              <w:t>5</w:t>
            </w:r>
            <w:r>
              <w:rPr>
                <w:rFonts w:eastAsiaTheme="minorEastAsia"/>
                <w:lang w:eastAsia="zh-CN"/>
              </w:rPr>
              <w:t>0%</w:t>
            </w:r>
          </w:p>
        </w:tc>
      </w:tr>
    </w:tbl>
    <w:p w14:paraId="6BA74A7F" w14:textId="3FE3A385" w:rsidR="00473CC7" w:rsidRDefault="00473CC7" w:rsidP="00473CC7">
      <w:pPr>
        <w:rPr>
          <w:rFonts w:eastAsiaTheme="minorEastAsia"/>
          <w:lang w:val="en-US" w:eastAsia="zh-CN"/>
        </w:rPr>
      </w:pPr>
    </w:p>
    <w:p w14:paraId="29A6743D" w14:textId="1328510F" w:rsidR="0086568C" w:rsidRPr="00584EC1" w:rsidRDefault="0086568C" w:rsidP="00A8418B">
      <w:pPr>
        <w:pStyle w:val="Observe"/>
        <w:rPr>
          <w:rFonts w:eastAsia="等线"/>
        </w:rPr>
      </w:pPr>
      <w:r w:rsidRPr="008769F6">
        <w:lastRenderedPageBreak/>
        <w:t xml:space="preserve">With 1RB </w:t>
      </w:r>
      <w:r>
        <w:t xml:space="preserve">reference </w:t>
      </w:r>
      <w:r w:rsidRPr="008769F6">
        <w:t xml:space="preserve">channel raster, </w:t>
      </w:r>
      <w:r>
        <w:t>for different minCBW cases, large sync raster points reduction can be reached</w:t>
      </w:r>
      <w:r w:rsidRPr="008769F6">
        <w:t>.</w:t>
      </w:r>
    </w:p>
    <w:p w14:paraId="17367452" w14:textId="2C7048CD" w:rsidR="0086568C" w:rsidRPr="0089354C" w:rsidRDefault="0086568C" w:rsidP="00A8418B">
      <w:pPr>
        <w:pStyle w:val="Propose"/>
      </w:pPr>
      <w:r w:rsidRPr="0089354C">
        <w:t xml:space="preserve">It is proposed to use </w:t>
      </w:r>
      <w:r>
        <w:t xml:space="preserve">1RB as reference </w:t>
      </w:r>
      <w:r w:rsidRPr="0089354C">
        <w:t xml:space="preserve">channel raster for specific initial access carrier. </w:t>
      </w:r>
    </w:p>
    <w:p w14:paraId="713627F9" w14:textId="5310413E" w:rsidR="00473CC7" w:rsidRDefault="00473CC7" w:rsidP="00A8418B">
      <w:pPr>
        <w:pStyle w:val="Propose"/>
      </w:pPr>
      <w:r w:rsidRPr="00584EC1">
        <w:t>The per band basis minCBW apply and the sync raster</w:t>
      </w:r>
      <w:r w:rsidR="007E5647">
        <w:t xml:space="preserve"> granularity</w:t>
      </w:r>
      <w:r w:rsidRPr="00584EC1">
        <w:t xml:space="preserve"> can be defined accordingly.</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4A0" w:firstRow="1" w:lastRow="0" w:firstColumn="1" w:lastColumn="0" w:noHBand="0" w:noVBand="1"/>
      </w:tblPr>
      <w:tblGrid>
        <w:gridCol w:w="1356"/>
        <w:gridCol w:w="1167"/>
        <w:gridCol w:w="947"/>
        <w:gridCol w:w="1023"/>
      </w:tblGrid>
      <w:tr w:rsidR="0086568C" w:rsidRPr="000A7956" w14:paraId="0EAEA4D7" w14:textId="77777777" w:rsidTr="00584EC1">
        <w:trPr>
          <w:jc w:val="center"/>
        </w:trPr>
        <w:tc>
          <w:tcPr>
            <w:tcW w:w="0" w:type="auto"/>
            <w:shd w:val="clear" w:color="auto" w:fill="00B050"/>
            <w:tcMar>
              <w:top w:w="15" w:type="dxa"/>
              <w:left w:w="108" w:type="dxa"/>
              <w:bottom w:w="0" w:type="dxa"/>
              <w:right w:w="108" w:type="dxa"/>
            </w:tcMar>
            <w:vAlign w:val="center"/>
            <w:hideMark/>
          </w:tcPr>
          <w:p w14:paraId="2A277FDD" w14:textId="77777777" w:rsidR="0086568C" w:rsidRPr="000A7956" w:rsidRDefault="0086568C" w:rsidP="00584EC1">
            <w:pPr>
              <w:pStyle w:val="TAH"/>
              <w:rPr>
                <w:color w:val="FFFFFF" w:themeColor="background1"/>
                <w:lang w:val="en-US"/>
              </w:rPr>
            </w:pPr>
            <w:r w:rsidRPr="000A7956">
              <w:rPr>
                <w:color w:val="FFFFFF" w:themeColor="background1"/>
                <w:lang w:val="en-US"/>
              </w:rPr>
              <w:t>Minimum BW</w:t>
            </w:r>
          </w:p>
        </w:tc>
        <w:tc>
          <w:tcPr>
            <w:tcW w:w="0" w:type="auto"/>
            <w:shd w:val="clear" w:color="auto" w:fill="00B050"/>
            <w:tcMar>
              <w:top w:w="15" w:type="dxa"/>
              <w:left w:w="108" w:type="dxa"/>
              <w:bottom w:w="0" w:type="dxa"/>
              <w:right w:w="108" w:type="dxa"/>
            </w:tcMar>
            <w:vAlign w:val="center"/>
            <w:hideMark/>
          </w:tcPr>
          <w:p w14:paraId="48611641" w14:textId="77777777" w:rsidR="0086568C" w:rsidRPr="000A7956" w:rsidRDefault="0086568C" w:rsidP="00584EC1">
            <w:pPr>
              <w:pStyle w:val="TAH"/>
              <w:rPr>
                <w:color w:val="FFFFFF" w:themeColor="background1"/>
                <w:lang w:val="en-US"/>
              </w:rPr>
            </w:pPr>
            <w:r w:rsidRPr="000A7956">
              <w:rPr>
                <w:color w:val="FFFFFF" w:themeColor="background1"/>
                <w:lang w:val="en-US"/>
              </w:rPr>
              <w:t>SCS for SS</w:t>
            </w:r>
          </w:p>
        </w:tc>
        <w:tc>
          <w:tcPr>
            <w:tcW w:w="0" w:type="auto"/>
            <w:shd w:val="clear" w:color="auto" w:fill="00B050"/>
            <w:tcMar>
              <w:top w:w="15" w:type="dxa"/>
              <w:left w:w="108" w:type="dxa"/>
              <w:bottom w:w="0" w:type="dxa"/>
              <w:right w:w="108" w:type="dxa"/>
            </w:tcMar>
            <w:vAlign w:val="center"/>
            <w:hideMark/>
          </w:tcPr>
          <w:p w14:paraId="4F9F94B4" w14:textId="77777777" w:rsidR="0086568C" w:rsidRPr="000A7956" w:rsidRDefault="0086568C" w:rsidP="00584EC1">
            <w:pPr>
              <w:pStyle w:val="TAH"/>
              <w:rPr>
                <w:color w:val="FFFFFF" w:themeColor="background1"/>
                <w:lang w:val="en-US"/>
              </w:rPr>
            </w:pPr>
            <w:r w:rsidRPr="000A7956">
              <w:rPr>
                <w:color w:val="FFFFFF" w:themeColor="background1"/>
                <w:lang w:val="en-US"/>
              </w:rPr>
              <w:t>N</w:t>
            </w:r>
            <w:r w:rsidRPr="000A7956">
              <w:rPr>
                <w:color w:val="FFFFFF" w:themeColor="background1"/>
                <w:vertAlign w:val="subscript"/>
                <w:lang w:val="en-US"/>
              </w:rPr>
              <w:t>RB,Carrier</w:t>
            </w:r>
            <w:r w:rsidRPr="000A7956">
              <w:rPr>
                <w:color w:val="FFFFFF" w:themeColor="background1"/>
                <w:lang w:val="en-US"/>
              </w:rPr>
              <w:t xml:space="preserve"> </w:t>
            </w:r>
          </w:p>
        </w:tc>
        <w:tc>
          <w:tcPr>
            <w:tcW w:w="0" w:type="auto"/>
            <w:shd w:val="clear" w:color="auto" w:fill="00B050"/>
            <w:tcMar>
              <w:top w:w="15" w:type="dxa"/>
              <w:left w:w="108" w:type="dxa"/>
              <w:bottom w:w="0" w:type="dxa"/>
              <w:right w:w="108" w:type="dxa"/>
            </w:tcMar>
            <w:vAlign w:val="center"/>
            <w:hideMark/>
          </w:tcPr>
          <w:p w14:paraId="2243660C" w14:textId="77777777" w:rsidR="0086568C" w:rsidRPr="000A7956" w:rsidRDefault="0086568C" w:rsidP="00584EC1">
            <w:pPr>
              <w:pStyle w:val="TAH"/>
              <w:rPr>
                <w:color w:val="FFFFFF" w:themeColor="background1"/>
                <w:lang w:val="en-US"/>
              </w:rPr>
            </w:pPr>
            <w:r w:rsidRPr="000A7956">
              <w:rPr>
                <w:color w:val="FFFFFF" w:themeColor="background1"/>
                <w:lang w:val="en-US"/>
              </w:rPr>
              <w:t>ΔF</w:t>
            </w:r>
            <w:r w:rsidRPr="000A7956">
              <w:rPr>
                <w:color w:val="FFFFFF" w:themeColor="background1"/>
                <w:vertAlign w:val="subscript"/>
                <w:lang w:val="en-US"/>
              </w:rPr>
              <w:t>SS,Raster</w:t>
            </w:r>
          </w:p>
        </w:tc>
      </w:tr>
      <w:tr w:rsidR="0086568C" w:rsidRPr="000A7956" w14:paraId="2E739B75"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5CF694B6" w14:textId="77777777" w:rsidR="0086568C" w:rsidRPr="000A7956" w:rsidRDefault="0086568C" w:rsidP="00584EC1">
            <w:pPr>
              <w:pStyle w:val="TAC"/>
              <w:rPr>
                <w:lang w:val="en-US"/>
              </w:rPr>
            </w:pPr>
            <w:r w:rsidRPr="000A7956">
              <w:rPr>
                <w:lang w:val="en-US"/>
              </w:rPr>
              <w:t>3</w:t>
            </w:r>
          </w:p>
        </w:tc>
        <w:tc>
          <w:tcPr>
            <w:tcW w:w="0" w:type="auto"/>
            <w:shd w:val="clear" w:color="auto" w:fill="FFFFFF" w:themeFill="background1"/>
            <w:tcMar>
              <w:top w:w="15" w:type="dxa"/>
              <w:left w:w="108" w:type="dxa"/>
              <w:bottom w:w="0" w:type="dxa"/>
              <w:right w:w="108" w:type="dxa"/>
            </w:tcMar>
            <w:vAlign w:val="center"/>
            <w:hideMark/>
          </w:tcPr>
          <w:p w14:paraId="7AB3E454"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24B5F07"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35378845" w14:textId="77777777" w:rsidR="0086568C" w:rsidRPr="000A7956" w:rsidRDefault="0086568C" w:rsidP="00584EC1">
            <w:pPr>
              <w:pStyle w:val="TAC"/>
              <w:rPr>
                <w:lang w:val="en-US"/>
              </w:rPr>
            </w:pPr>
            <w:r w:rsidRPr="000A7956">
              <w:rPr>
                <w:lang w:val="en-US"/>
              </w:rPr>
              <w:t>0.72</w:t>
            </w:r>
          </w:p>
        </w:tc>
      </w:tr>
      <w:tr w:rsidR="0086568C" w:rsidRPr="000A7956" w14:paraId="7CD0E56B"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241F950F" w14:textId="77777777" w:rsidR="0086568C" w:rsidRPr="000A7956" w:rsidRDefault="0086568C" w:rsidP="00584EC1">
            <w:pPr>
              <w:pStyle w:val="TAC"/>
              <w:rPr>
                <w:lang w:val="en-US"/>
              </w:rPr>
            </w:pPr>
            <w:r w:rsidRPr="000A7956">
              <w:rPr>
                <w:lang w:val="en-US"/>
              </w:rPr>
              <w:t>5</w:t>
            </w:r>
          </w:p>
        </w:tc>
        <w:tc>
          <w:tcPr>
            <w:tcW w:w="0" w:type="auto"/>
            <w:shd w:val="clear" w:color="auto" w:fill="FFFFFF" w:themeFill="background1"/>
            <w:tcMar>
              <w:top w:w="15" w:type="dxa"/>
              <w:left w:w="108" w:type="dxa"/>
              <w:bottom w:w="0" w:type="dxa"/>
              <w:right w:w="108" w:type="dxa"/>
            </w:tcMar>
            <w:vAlign w:val="center"/>
            <w:hideMark/>
          </w:tcPr>
          <w:p w14:paraId="6AA62F75"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04779D3F" w14:textId="77777777" w:rsidR="0086568C" w:rsidRPr="000A7956" w:rsidRDefault="0086568C" w:rsidP="00584EC1">
            <w:pPr>
              <w:pStyle w:val="TAC"/>
              <w:rPr>
                <w:lang w:val="en-US"/>
              </w:rPr>
            </w:pPr>
            <w:r w:rsidRPr="000A7956">
              <w:rPr>
                <w:lang w:val="en-US"/>
              </w:rPr>
              <w:t>25</w:t>
            </w:r>
          </w:p>
        </w:tc>
        <w:tc>
          <w:tcPr>
            <w:tcW w:w="0" w:type="auto"/>
            <w:shd w:val="clear" w:color="auto" w:fill="FFFFFF" w:themeFill="background1"/>
            <w:tcMar>
              <w:top w:w="15" w:type="dxa"/>
              <w:left w:w="108" w:type="dxa"/>
              <w:bottom w:w="0" w:type="dxa"/>
              <w:right w:w="108" w:type="dxa"/>
            </w:tcMar>
            <w:vAlign w:val="center"/>
            <w:hideMark/>
          </w:tcPr>
          <w:p w14:paraId="2F5F79D0" w14:textId="77777777" w:rsidR="0086568C" w:rsidRPr="000A7956" w:rsidRDefault="0086568C" w:rsidP="00584EC1">
            <w:pPr>
              <w:pStyle w:val="TAC"/>
              <w:rPr>
                <w:lang w:val="en-US"/>
              </w:rPr>
            </w:pPr>
            <w:r w:rsidRPr="000A7956">
              <w:rPr>
                <w:lang w:val="en-US"/>
              </w:rPr>
              <w:t>2.16</w:t>
            </w:r>
          </w:p>
        </w:tc>
      </w:tr>
      <w:tr w:rsidR="0086568C" w:rsidRPr="000A7956" w14:paraId="450DFFFF"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74FE374C" w14:textId="77777777" w:rsidR="0086568C" w:rsidRPr="000A7956" w:rsidRDefault="0086568C" w:rsidP="00584EC1">
            <w:pPr>
              <w:pStyle w:val="TAC"/>
              <w:rPr>
                <w:lang w:val="en-US"/>
              </w:rPr>
            </w:pPr>
            <w:r w:rsidRPr="000A7956">
              <w:rPr>
                <w:lang w:val="en-US"/>
              </w:rPr>
              <w:t>10</w:t>
            </w:r>
          </w:p>
        </w:tc>
        <w:tc>
          <w:tcPr>
            <w:tcW w:w="0" w:type="auto"/>
            <w:shd w:val="clear" w:color="auto" w:fill="FFFFFF" w:themeFill="background1"/>
            <w:tcMar>
              <w:top w:w="15" w:type="dxa"/>
              <w:left w:w="108" w:type="dxa"/>
              <w:bottom w:w="0" w:type="dxa"/>
              <w:right w:w="108" w:type="dxa"/>
            </w:tcMar>
            <w:vAlign w:val="center"/>
            <w:hideMark/>
          </w:tcPr>
          <w:p w14:paraId="579C6182" w14:textId="77777777" w:rsidR="0086568C" w:rsidRPr="000A7956" w:rsidRDefault="0086568C" w:rsidP="00584EC1">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25559EA8" w14:textId="77777777" w:rsidR="0086568C" w:rsidRPr="000A7956" w:rsidRDefault="0086568C" w:rsidP="00584EC1">
            <w:pPr>
              <w:pStyle w:val="TAC"/>
              <w:rPr>
                <w:lang w:val="en-US"/>
              </w:rPr>
            </w:pPr>
            <w:r w:rsidRPr="000A7956">
              <w:rPr>
                <w:lang w:val="en-US"/>
              </w:rPr>
              <w:t>24</w:t>
            </w:r>
          </w:p>
        </w:tc>
        <w:tc>
          <w:tcPr>
            <w:tcW w:w="0" w:type="auto"/>
            <w:shd w:val="clear" w:color="auto" w:fill="FFFFFF" w:themeFill="background1"/>
            <w:tcMar>
              <w:top w:w="15" w:type="dxa"/>
              <w:left w:w="108" w:type="dxa"/>
              <w:bottom w:w="0" w:type="dxa"/>
              <w:right w:w="108" w:type="dxa"/>
            </w:tcMar>
            <w:vAlign w:val="center"/>
            <w:hideMark/>
          </w:tcPr>
          <w:p w14:paraId="00BF46DB" w14:textId="77777777" w:rsidR="0086568C" w:rsidRPr="000A7956" w:rsidRDefault="0086568C" w:rsidP="00584EC1">
            <w:pPr>
              <w:pStyle w:val="TAC"/>
              <w:rPr>
                <w:lang w:val="en-US"/>
              </w:rPr>
            </w:pPr>
            <w:r w:rsidRPr="000A7956">
              <w:rPr>
                <w:lang w:val="en-US"/>
              </w:rPr>
              <w:t>4.32</w:t>
            </w:r>
          </w:p>
        </w:tc>
      </w:tr>
      <w:tr w:rsidR="0086568C" w:rsidRPr="000A7956" w14:paraId="527AA64D"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4522BB92" w14:textId="77777777" w:rsidR="0086568C" w:rsidRPr="000A7956" w:rsidRDefault="0086568C" w:rsidP="00584EC1">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0829E7D" w14:textId="77777777" w:rsidR="0086568C" w:rsidRPr="000A7956" w:rsidRDefault="0086568C" w:rsidP="00584EC1">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0E070212" w14:textId="77777777" w:rsidR="0086568C" w:rsidRPr="000A7956" w:rsidRDefault="0086568C" w:rsidP="00584EC1">
            <w:pPr>
              <w:pStyle w:val="TAC"/>
              <w:rPr>
                <w:lang w:val="en-US"/>
              </w:rPr>
            </w:pPr>
            <w:r w:rsidRPr="000A7956">
              <w:rPr>
                <w:lang w:val="en-US"/>
              </w:rPr>
              <w:t>38</w:t>
            </w:r>
          </w:p>
        </w:tc>
        <w:tc>
          <w:tcPr>
            <w:tcW w:w="0" w:type="auto"/>
            <w:shd w:val="clear" w:color="auto" w:fill="FFFFFF" w:themeFill="background1"/>
            <w:tcMar>
              <w:top w:w="15" w:type="dxa"/>
              <w:left w:w="108" w:type="dxa"/>
              <w:bottom w:w="0" w:type="dxa"/>
              <w:right w:w="108" w:type="dxa"/>
            </w:tcMar>
            <w:vAlign w:val="center"/>
            <w:hideMark/>
          </w:tcPr>
          <w:p w14:paraId="6895B62C" w14:textId="77777777" w:rsidR="0086568C" w:rsidRPr="000A7956" w:rsidRDefault="0086568C" w:rsidP="00584EC1">
            <w:pPr>
              <w:pStyle w:val="TAC"/>
              <w:rPr>
                <w:lang w:val="en-US"/>
              </w:rPr>
            </w:pPr>
            <w:r w:rsidRPr="000A7956">
              <w:rPr>
                <w:lang w:val="en-US"/>
              </w:rPr>
              <w:t>9.36</w:t>
            </w:r>
          </w:p>
        </w:tc>
      </w:tr>
      <w:tr w:rsidR="0086568C" w:rsidRPr="000A7956" w14:paraId="6799920F" w14:textId="77777777" w:rsidTr="00584EC1">
        <w:trPr>
          <w:jc w:val="center"/>
        </w:trPr>
        <w:tc>
          <w:tcPr>
            <w:tcW w:w="0" w:type="auto"/>
            <w:shd w:val="clear" w:color="auto" w:fill="FFFFFF" w:themeFill="background1"/>
            <w:tcMar>
              <w:top w:w="15" w:type="dxa"/>
              <w:left w:w="108" w:type="dxa"/>
              <w:bottom w:w="0" w:type="dxa"/>
              <w:right w:w="108" w:type="dxa"/>
            </w:tcMar>
            <w:vAlign w:val="center"/>
            <w:hideMark/>
          </w:tcPr>
          <w:p w14:paraId="464ABC87" w14:textId="77777777" w:rsidR="0086568C" w:rsidRPr="000A7956" w:rsidRDefault="0086568C" w:rsidP="00584EC1">
            <w:pPr>
              <w:pStyle w:val="TAC"/>
              <w:rPr>
                <w:lang w:val="en-US"/>
              </w:rPr>
            </w:pPr>
            <w:r w:rsidRPr="000A7956">
              <w:rPr>
                <w:lang w:val="en-US"/>
              </w:rPr>
              <w:t>20</w:t>
            </w:r>
          </w:p>
        </w:tc>
        <w:tc>
          <w:tcPr>
            <w:tcW w:w="0" w:type="auto"/>
            <w:shd w:val="clear" w:color="auto" w:fill="FFFFFF" w:themeFill="background1"/>
            <w:tcMar>
              <w:top w:w="15" w:type="dxa"/>
              <w:left w:w="108" w:type="dxa"/>
              <w:bottom w:w="0" w:type="dxa"/>
              <w:right w:w="108" w:type="dxa"/>
            </w:tcMar>
            <w:vAlign w:val="center"/>
            <w:hideMark/>
          </w:tcPr>
          <w:p w14:paraId="3C2F57BE" w14:textId="77777777" w:rsidR="0086568C" w:rsidRPr="000A7956" w:rsidRDefault="0086568C" w:rsidP="00584EC1">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7F45DF8C" w14:textId="77777777" w:rsidR="0086568C" w:rsidRPr="000A7956" w:rsidRDefault="0086568C" w:rsidP="00584EC1">
            <w:pPr>
              <w:pStyle w:val="TAC"/>
              <w:rPr>
                <w:lang w:val="en-US"/>
              </w:rPr>
            </w:pPr>
            <w:r w:rsidRPr="000A7956">
              <w:rPr>
                <w:lang w:val="en-US"/>
              </w:rPr>
              <w:t>51</w:t>
            </w:r>
          </w:p>
        </w:tc>
        <w:tc>
          <w:tcPr>
            <w:tcW w:w="0" w:type="auto"/>
            <w:shd w:val="clear" w:color="auto" w:fill="FFFFFF" w:themeFill="background1"/>
            <w:tcMar>
              <w:top w:w="15" w:type="dxa"/>
              <w:left w:w="108" w:type="dxa"/>
              <w:bottom w:w="0" w:type="dxa"/>
              <w:right w:w="108" w:type="dxa"/>
            </w:tcMar>
            <w:vAlign w:val="center"/>
            <w:hideMark/>
          </w:tcPr>
          <w:p w14:paraId="66B27759" w14:textId="77777777" w:rsidR="0086568C" w:rsidRPr="000A7956" w:rsidRDefault="0086568C" w:rsidP="00584EC1">
            <w:pPr>
              <w:pStyle w:val="TAC"/>
              <w:rPr>
                <w:lang w:val="en-US"/>
              </w:rPr>
            </w:pPr>
            <w:r w:rsidRPr="000A7956">
              <w:rPr>
                <w:lang w:val="en-US"/>
              </w:rPr>
              <w:t>14.4</w:t>
            </w:r>
          </w:p>
        </w:tc>
      </w:tr>
    </w:tbl>
    <w:p w14:paraId="69D98885" w14:textId="0F1070BF" w:rsidR="00473CC7" w:rsidRDefault="00473CC7" w:rsidP="00473CC7">
      <w:pPr>
        <w:pStyle w:val="Proposal"/>
      </w:pPr>
    </w:p>
    <w:p w14:paraId="24954BB2" w14:textId="5A49D355" w:rsidR="00FD167A" w:rsidRDefault="0086568C" w:rsidP="00FD167A">
      <w:pPr>
        <w:rPr>
          <w:rFonts w:eastAsiaTheme="minorEastAsia"/>
          <w:lang w:val="en-US" w:eastAsia="zh-CN"/>
        </w:rPr>
      </w:pPr>
      <w:r>
        <w:rPr>
          <w:rFonts w:eastAsiaTheme="minorEastAsia"/>
          <w:lang w:val="en-US" w:eastAsia="zh-CN"/>
        </w:rPr>
        <w:t>I</w:t>
      </w:r>
      <w:r w:rsidR="00FD167A">
        <w:rPr>
          <w:rFonts w:eastAsiaTheme="minorEastAsia"/>
          <w:lang w:val="en-US" w:eastAsia="zh-CN"/>
        </w:rPr>
        <w:t>n 6GR,</w:t>
      </w:r>
      <w:r w:rsidR="00FD167A" w:rsidRPr="005136D5">
        <w:rPr>
          <w:rFonts w:eastAsiaTheme="minorEastAsia"/>
          <w:lang w:val="en-US" w:eastAsia="zh-CN"/>
        </w:rPr>
        <w:t xml:space="preserve"> we propose 1RB as </w:t>
      </w:r>
      <w:r w:rsidR="00FD167A">
        <w:rPr>
          <w:rFonts w:eastAsiaTheme="minorEastAsia"/>
          <w:lang w:val="en-US" w:eastAsia="zh-CN"/>
        </w:rPr>
        <w:t>reference</w:t>
      </w:r>
      <w:r w:rsidR="00FD167A" w:rsidRPr="005136D5">
        <w:rPr>
          <w:rFonts w:eastAsiaTheme="minorEastAsia"/>
          <w:lang w:val="en-US" w:eastAsia="zh-CN"/>
        </w:rPr>
        <w:t xml:space="preserve"> channel raster for initial access</w:t>
      </w:r>
      <w:r w:rsidR="00FD167A" w:rsidRPr="00D52541">
        <w:rPr>
          <w:rFonts w:eastAsiaTheme="minorEastAsia"/>
          <w:lang w:val="en-US" w:eastAsia="zh-CN"/>
        </w:rPr>
        <w:t xml:space="preserve"> carrier</w:t>
      </w:r>
      <w:r w:rsidR="00FD167A">
        <w:rPr>
          <w:rFonts w:eastAsiaTheme="minorEastAsia"/>
          <w:lang w:val="en-US" w:eastAsia="zh-CN"/>
        </w:rPr>
        <w:t xml:space="preserve"> that can at the same time to solve the two concerns and b</w:t>
      </w:r>
      <w:r w:rsidR="00FD167A" w:rsidRPr="00584EC1">
        <w:rPr>
          <w:rFonts w:eastAsiaTheme="minorEastAsia"/>
          <w:lang w:val="en-US" w:eastAsia="zh-CN"/>
        </w:rPr>
        <w:t xml:space="preserve">elow </w:t>
      </w:r>
      <w:r w:rsidR="00FD167A">
        <w:rPr>
          <w:rFonts w:eastAsiaTheme="minorEastAsia"/>
          <w:lang w:val="en-US" w:eastAsia="zh-CN"/>
        </w:rPr>
        <w:t xml:space="preserve">table </w:t>
      </w:r>
      <w:r w:rsidR="00F07827">
        <w:rPr>
          <w:rFonts w:eastAsiaTheme="minorEastAsia"/>
          <w:lang w:val="en-US" w:eastAsia="zh-CN"/>
        </w:rPr>
        <w:t>3</w:t>
      </w:r>
      <w:r w:rsidR="00FD167A">
        <w:rPr>
          <w:rFonts w:eastAsiaTheme="minorEastAsia"/>
          <w:lang w:val="en-US" w:eastAsia="zh-CN"/>
        </w:rPr>
        <w:t xml:space="preserve"> shows the pros and cons of SCS channel raster and RB channel raster. </w:t>
      </w:r>
    </w:p>
    <w:p w14:paraId="0E85BFD0" w14:textId="43434E51" w:rsidR="00FD167A" w:rsidRDefault="00FD167A" w:rsidP="00FD167A">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F07827">
        <w:rPr>
          <w:rFonts w:eastAsiaTheme="minorEastAsia"/>
          <w:lang w:val="en-US" w:eastAsia="zh-CN"/>
        </w:rPr>
        <w:t>3</w:t>
      </w:r>
      <w:r>
        <w:rPr>
          <w:rFonts w:eastAsiaTheme="minorEastAsia"/>
          <w:lang w:val="en-US" w:eastAsia="zh-CN"/>
        </w:rPr>
        <w:t xml:space="preserve"> Pros and Cons of different calculation in sync raster design</w:t>
      </w:r>
    </w:p>
    <w:tbl>
      <w:tblPr>
        <w:tblStyle w:val="afe"/>
        <w:tblW w:w="0" w:type="auto"/>
        <w:tblLook w:val="04A0" w:firstRow="1" w:lastRow="0" w:firstColumn="1" w:lastColumn="0" w:noHBand="0" w:noVBand="1"/>
      </w:tblPr>
      <w:tblGrid>
        <w:gridCol w:w="1413"/>
        <w:gridCol w:w="4536"/>
        <w:gridCol w:w="3682"/>
      </w:tblGrid>
      <w:tr w:rsidR="00FD167A" w14:paraId="5EE183F8" w14:textId="77777777" w:rsidTr="00584EC1">
        <w:tc>
          <w:tcPr>
            <w:tcW w:w="1413" w:type="dxa"/>
            <w:shd w:val="clear" w:color="auto" w:fill="00B050"/>
          </w:tcPr>
          <w:p w14:paraId="3C1C415D" w14:textId="77777777" w:rsidR="00FD167A" w:rsidRDefault="00FD167A" w:rsidP="00584EC1">
            <w:pPr>
              <w:pStyle w:val="TAH"/>
              <w:rPr>
                <w:lang w:val="en-US"/>
              </w:rPr>
            </w:pPr>
          </w:p>
        </w:tc>
        <w:tc>
          <w:tcPr>
            <w:tcW w:w="4536" w:type="dxa"/>
            <w:shd w:val="clear" w:color="auto" w:fill="00B050"/>
          </w:tcPr>
          <w:p w14:paraId="23046C78" w14:textId="77777777" w:rsidR="00FD167A" w:rsidRPr="00584EC1" w:rsidRDefault="00FD167A" w:rsidP="00584EC1">
            <w:pPr>
              <w:pStyle w:val="TAH"/>
              <w:rPr>
                <w:color w:val="FFFFFF" w:themeColor="background1"/>
                <w:lang w:val="zh-CN"/>
              </w:rPr>
            </w:pPr>
            <w:r w:rsidRPr="00584EC1">
              <w:rPr>
                <w:color w:val="FFFFFF" w:themeColor="background1"/>
                <w:lang w:val="zh-CN"/>
              </w:rPr>
              <w:t>Pros</w:t>
            </w:r>
          </w:p>
        </w:tc>
        <w:tc>
          <w:tcPr>
            <w:tcW w:w="3682" w:type="dxa"/>
            <w:shd w:val="clear" w:color="auto" w:fill="00B050"/>
          </w:tcPr>
          <w:p w14:paraId="7BC20FB5" w14:textId="77777777" w:rsidR="00FD167A" w:rsidRPr="00584EC1" w:rsidRDefault="00FD167A" w:rsidP="00584EC1">
            <w:pPr>
              <w:pStyle w:val="TAH"/>
              <w:rPr>
                <w:color w:val="FFFFFF" w:themeColor="background1"/>
                <w:lang w:val="zh-CN"/>
              </w:rPr>
            </w:pPr>
            <w:r w:rsidRPr="00584EC1">
              <w:rPr>
                <w:color w:val="FFFFFF" w:themeColor="background1"/>
                <w:lang w:val="zh-CN"/>
              </w:rPr>
              <w:t>Cons</w:t>
            </w:r>
          </w:p>
        </w:tc>
      </w:tr>
      <w:tr w:rsidR="00FD167A" w14:paraId="310B0EB9" w14:textId="77777777" w:rsidTr="00584EC1">
        <w:tc>
          <w:tcPr>
            <w:tcW w:w="1413" w:type="dxa"/>
          </w:tcPr>
          <w:p w14:paraId="0C90AC9F" w14:textId="77777777" w:rsidR="00FD167A" w:rsidRDefault="00FD167A" w:rsidP="00584EC1">
            <w:pPr>
              <w:pStyle w:val="TAH"/>
              <w:rPr>
                <w:rFonts w:eastAsiaTheme="minorEastAsia"/>
                <w:lang w:eastAsia="zh-CN"/>
              </w:rPr>
            </w:pPr>
            <w:r>
              <w:rPr>
                <w:rFonts w:eastAsiaTheme="minorEastAsia" w:hint="eastAsia"/>
                <w:lang w:eastAsia="zh-CN"/>
              </w:rPr>
              <w:t>S</w:t>
            </w:r>
            <w:r>
              <w:rPr>
                <w:rFonts w:eastAsiaTheme="minorEastAsia"/>
                <w:lang w:eastAsia="zh-CN"/>
              </w:rPr>
              <w:t xml:space="preserve">CS level channel raster </w:t>
            </w:r>
            <w:r w:rsidRPr="00343C9A">
              <w:rPr>
                <w:rFonts w:eastAsiaTheme="minorEastAsia"/>
                <w:lang w:eastAsia="zh-CN"/>
              </w:rPr>
              <w:t>in Sync raster calculation</w:t>
            </w:r>
          </w:p>
        </w:tc>
        <w:tc>
          <w:tcPr>
            <w:tcW w:w="4536" w:type="dxa"/>
          </w:tcPr>
          <w:p w14:paraId="253AF5FA" w14:textId="77777777" w:rsidR="00FD167A" w:rsidRDefault="00FD167A" w:rsidP="00584EC1">
            <w:pPr>
              <w:pStyle w:val="TAC"/>
              <w:jc w:val="left"/>
              <w:rPr>
                <w:rFonts w:eastAsiaTheme="minorEastAsia"/>
                <w:lang w:val="en-US" w:eastAsia="zh-CN"/>
              </w:rPr>
            </w:pPr>
            <w:r>
              <w:rPr>
                <w:rFonts w:eastAsiaTheme="minorEastAsia"/>
                <w:b/>
                <w:bCs/>
                <w:lang w:val="en-US" w:eastAsia="zh-CN"/>
              </w:rPr>
              <w:t>L</w:t>
            </w:r>
            <w:r w:rsidRPr="00584EC1">
              <w:rPr>
                <w:rFonts w:eastAsiaTheme="minorEastAsia"/>
                <w:b/>
                <w:bCs/>
                <w:lang w:val="en-US" w:eastAsia="zh-CN"/>
              </w:rPr>
              <w:t>arger SU</w:t>
            </w:r>
            <w:r>
              <w:rPr>
                <w:rFonts w:eastAsiaTheme="minorEastAsia"/>
                <w:lang w:val="en-US" w:eastAsia="zh-CN"/>
              </w:rPr>
              <w:t>:</w:t>
            </w:r>
            <w:r w:rsidRPr="00584EC1">
              <w:rPr>
                <w:rFonts w:eastAsiaTheme="minorEastAsia"/>
                <w:lang w:val="en-US" w:eastAsia="zh-CN"/>
              </w:rPr>
              <w:t xml:space="preserve"> </w:t>
            </w:r>
          </w:p>
          <w:p w14:paraId="61FB43B9"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 xml:space="preserve">Small granularity of channel raster to make full use of spectrum </w:t>
            </w:r>
          </w:p>
          <w:p w14:paraId="7F61EA1E"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Flexibility</w:t>
            </w:r>
            <w:r>
              <w:rPr>
                <w:rFonts w:eastAsiaTheme="minorEastAsia"/>
                <w:lang w:val="en-US" w:eastAsia="zh-CN"/>
              </w:rPr>
              <w:t xml:space="preserve">: </w:t>
            </w:r>
          </w:p>
          <w:p w14:paraId="6A5F7FE6" w14:textId="77777777" w:rsidR="00FD167A" w:rsidRPr="00584EC1" w:rsidRDefault="00FD167A" w:rsidP="00584EC1">
            <w:pPr>
              <w:pStyle w:val="TAC"/>
              <w:rPr>
                <w:rFonts w:eastAsiaTheme="minorEastAsia"/>
                <w:lang w:val="en-US" w:eastAsia="zh-CN"/>
              </w:rPr>
            </w:pPr>
            <w:r>
              <w:rPr>
                <w:rFonts w:eastAsiaTheme="minorEastAsia"/>
                <w:lang w:val="en-US" w:eastAsia="zh-CN"/>
              </w:rPr>
              <w:t>More channel raster points</w:t>
            </w:r>
            <w:r w:rsidRPr="00584EC1">
              <w:rPr>
                <w:rFonts w:eastAsiaTheme="minorEastAsia"/>
                <w:lang w:val="en-US" w:eastAsia="zh-CN"/>
              </w:rPr>
              <w:t xml:space="preserve"> to establish a carrier.</w:t>
            </w:r>
          </w:p>
        </w:tc>
        <w:tc>
          <w:tcPr>
            <w:tcW w:w="3682" w:type="dxa"/>
          </w:tcPr>
          <w:p w14:paraId="6CBA9642"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Slower Cell Search</w:t>
            </w:r>
            <w:r>
              <w:rPr>
                <w:rFonts w:eastAsiaTheme="minorEastAsia"/>
                <w:lang w:val="en-US" w:eastAsia="zh-CN"/>
              </w:rPr>
              <w:t xml:space="preserve">: </w:t>
            </w:r>
          </w:p>
          <w:p w14:paraId="4D235DE8"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Smaller sync raster separation leading to more blind detection time.</w:t>
            </w:r>
          </w:p>
          <w:p w14:paraId="60D677E7"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Additional MIB information</w:t>
            </w:r>
            <w:r>
              <w:rPr>
                <w:rFonts w:eastAsiaTheme="minorEastAsia"/>
                <w:lang w:val="en-US" w:eastAsia="zh-CN"/>
              </w:rPr>
              <w:t>:</w:t>
            </w:r>
          </w:p>
          <w:p w14:paraId="1EC2C4F8" w14:textId="77777777" w:rsidR="00FD167A" w:rsidRPr="00584EC1" w:rsidRDefault="00FD167A" w:rsidP="00584EC1">
            <w:pPr>
              <w:pStyle w:val="TAC"/>
              <w:rPr>
                <w:rFonts w:eastAsiaTheme="minorEastAsia"/>
                <w:lang w:val="en-US" w:eastAsia="zh-CN"/>
              </w:rPr>
            </w:pPr>
            <w:r>
              <w:rPr>
                <w:rFonts w:eastAsiaTheme="minorEastAsia" w:hint="eastAsia"/>
                <w:lang w:val="en-US" w:eastAsia="zh-CN"/>
              </w:rPr>
              <w:t>K</w:t>
            </w:r>
            <w:r>
              <w:rPr>
                <w:rFonts w:eastAsiaTheme="minorEastAsia"/>
                <w:lang w:val="en-US" w:eastAsia="zh-CN"/>
              </w:rPr>
              <w:t>ssb is needed to show the RB boundary.</w:t>
            </w:r>
          </w:p>
        </w:tc>
      </w:tr>
      <w:tr w:rsidR="00FD167A" w14:paraId="76EBDF7C" w14:textId="77777777" w:rsidTr="00584EC1">
        <w:tc>
          <w:tcPr>
            <w:tcW w:w="1413" w:type="dxa"/>
          </w:tcPr>
          <w:p w14:paraId="1040A4A1" w14:textId="77777777" w:rsidR="00FD167A" w:rsidRDefault="00FD167A" w:rsidP="00584EC1">
            <w:pPr>
              <w:pStyle w:val="TAH"/>
              <w:rPr>
                <w:rFonts w:eastAsiaTheme="minorEastAsia"/>
                <w:lang w:eastAsia="zh-CN"/>
              </w:rPr>
            </w:pPr>
            <w:bookmarkStart w:id="8" w:name="_Hlk210070783"/>
            <w:r w:rsidRPr="00343C9A">
              <w:rPr>
                <w:rFonts w:eastAsiaTheme="minorEastAsia"/>
                <w:lang w:eastAsia="zh-CN"/>
              </w:rPr>
              <w:t>Reference sparse channel raster in Sync raster calculation</w:t>
            </w:r>
            <w:bookmarkEnd w:id="8"/>
          </w:p>
        </w:tc>
        <w:tc>
          <w:tcPr>
            <w:tcW w:w="4536" w:type="dxa"/>
          </w:tcPr>
          <w:p w14:paraId="1AF86AAA"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Faster Cell Search</w:t>
            </w:r>
            <w:r>
              <w:rPr>
                <w:rFonts w:eastAsiaTheme="minorEastAsia" w:hint="eastAsia"/>
                <w:lang w:val="en-US" w:eastAsia="zh-CN"/>
              </w:rPr>
              <w:t>:</w:t>
            </w:r>
            <w:r>
              <w:rPr>
                <w:rFonts w:eastAsiaTheme="minorEastAsia"/>
                <w:lang w:val="en-US" w:eastAsia="zh-CN"/>
              </w:rPr>
              <w:t xml:space="preserve"> </w:t>
            </w:r>
          </w:p>
          <w:p w14:paraId="4720BBBF"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Larger Sync raster separation leading to less blind detection time.</w:t>
            </w:r>
          </w:p>
          <w:p w14:paraId="4DCF6CDF"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Simplified MIB information</w:t>
            </w:r>
            <w:r>
              <w:rPr>
                <w:rFonts w:eastAsiaTheme="minorEastAsia"/>
                <w:lang w:val="en-US" w:eastAsia="zh-CN"/>
              </w:rPr>
              <w:t>:</w:t>
            </w:r>
          </w:p>
          <w:p w14:paraId="299082BA" w14:textId="77777777" w:rsidR="00FD167A" w:rsidRPr="00584EC1" w:rsidRDefault="00FD167A" w:rsidP="00584EC1">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he sync raster and channel raster are RB level aligned and the RB boundary is naturally determined.</w:t>
            </w:r>
          </w:p>
        </w:tc>
        <w:tc>
          <w:tcPr>
            <w:tcW w:w="3682" w:type="dxa"/>
          </w:tcPr>
          <w:p w14:paraId="27F3D9A3"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Lose SU</w:t>
            </w:r>
            <w:r>
              <w:rPr>
                <w:rFonts w:eastAsiaTheme="minorEastAsia"/>
                <w:lang w:val="en-US" w:eastAsia="zh-CN"/>
              </w:rPr>
              <w:t>:</w:t>
            </w:r>
          </w:p>
          <w:p w14:paraId="50F1014E" w14:textId="77777777" w:rsidR="00FD167A" w:rsidRDefault="00FD167A" w:rsidP="00584EC1">
            <w:pPr>
              <w:pStyle w:val="TAC"/>
              <w:jc w:val="left"/>
              <w:rPr>
                <w:rFonts w:eastAsiaTheme="minorEastAsia"/>
                <w:lang w:val="en-US" w:eastAsia="zh-CN"/>
              </w:rPr>
            </w:pPr>
            <w:r w:rsidRPr="00584EC1">
              <w:rPr>
                <w:rFonts w:eastAsiaTheme="minorEastAsia"/>
                <w:lang w:val="en-US" w:eastAsia="zh-CN"/>
              </w:rPr>
              <w:t xml:space="preserve">Large granularity of channel raster might lose 1RB of SU </w:t>
            </w:r>
          </w:p>
          <w:p w14:paraId="48CBE4ED" w14:textId="77777777" w:rsidR="00FD167A" w:rsidRDefault="00FD167A" w:rsidP="00584EC1">
            <w:pPr>
              <w:pStyle w:val="TAC"/>
              <w:jc w:val="left"/>
              <w:rPr>
                <w:rFonts w:eastAsiaTheme="minorEastAsia"/>
                <w:lang w:val="en-US" w:eastAsia="zh-CN"/>
              </w:rPr>
            </w:pPr>
            <w:r w:rsidRPr="00584EC1">
              <w:rPr>
                <w:rFonts w:eastAsiaTheme="minorEastAsia"/>
                <w:b/>
                <w:bCs/>
                <w:lang w:val="en-US" w:eastAsia="zh-CN"/>
              </w:rPr>
              <w:t>Less flexibility</w:t>
            </w:r>
            <w:r>
              <w:rPr>
                <w:rFonts w:eastAsiaTheme="minorEastAsia"/>
                <w:lang w:val="en-US" w:eastAsia="zh-CN"/>
              </w:rPr>
              <w:t>:</w:t>
            </w:r>
          </w:p>
          <w:p w14:paraId="511A3EE6" w14:textId="77777777" w:rsidR="00FD167A" w:rsidRPr="00584EC1" w:rsidRDefault="00FD167A" w:rsidP="00584EC1">
            <w:pPr>
              <w:pStyle w:val="TAC"/>
              <w:rPr>
                <w:rFonts w:eastAsiaTheme="minorEastAsia"/>
                <w:lang w:val="en-US" w:eastAsia="zh-CN"/>
              </w:rPr>
            </w:pPr>
            <w:r>
              <w:rPr>
                <w:rFonts w:eastAsiaTheme="minorEastAsia"/>
                <w:lang w:val="en-US" w:eastAsia="zh-CN"/>
              </w:rPr>
              <w:t>Less channel raster</w:t>
            </w:r>
            <w:r w:rsidRPr="00584EC1">
              <w:rPr>
                <w:rFonts w:eastAsiaTheme="minorEastAsia"/>
                <w:lang w:val="en-US" w:eastAsia="zh-CN"/>
              </w:rPr>
              <w:t xml:space="preserve"> to establish a carrier.</w:t>
            </w:r>
          </w:p>
        </w:tc>
      </w:tr>
    </w:tbl>
    <w:p w14:paraId="04C21466" w14:textId="7C920A7B" w:rsidR="00FD167A" w:rsidRDefault="00FD167A" w:rsidP="00473CC7">
      <w:pPr>
        <w:pStyle w:val="Proposal"/>
        <w:rPr>
          <w:lang w:val="en-GB"/>
        </w:rPr>
      </w:pPr>
    </w:p>
    <w:p w14:paraId="09A9068D" w14:textId="44CCAC56" w:rsidR="0086568C" w:rsidRDefault="0086568C" w:rsidP="007E5647">
      <w:r w:rsidRPr="0086568C">
        <w:rPr>
          <w:rFonts w:hint="eastAsia"/>
        </w:rPr>
        <w:t>T</w:t>
      </w:r>
      <w:r w:rsidRPr="0086568C">
        <w:t>o</w:t>
      </w:r>
      <w:r w:rsidR="007E5647">
        <w:t xml:space="preserve"> avoid the cons of </w:t>
      </w:r>
      <w:r w:rsidR="007E5647" w:rsidRPr="007E5647">
        <w:t>Reference sparse channel raster in Sync raster calculation</w:t>
      </w:r>
      <w:r w:rsidR="007E5647">
        <w:t>, the data carrier after IA can use channel raster to establish the data carrier itself than it can enjoy the full SU as well as the flexibility of deployment in frequency raster.</w:t>
      </w:r>
    </w:p>
    <w:p w14:paraId="5AFBE0C4" w14:textId="6998A2CB" w:rsidR="007E5647" w:rsidRPr="0086568C" w:rsidRDefault="007E5647" w:rsidP="00A8418B">
      <w:pPr>
        <w:pStyle w:val="Observe"/>
      </w:pPr>
      <w:bookmarkStart w:id="9" w:name="_Hlk213429336"/>
      <w:r>
        <w:rPr>
          <w:rFonts w:hint="eastAsia"/>
        </w:rPr>
        <w:t>T</w:t>
      </w:r>
      <w:r>
        <w:t>he data carrier can use channel raster to enjoy the full SU as well as the flexibility of deployment.</w:t>
      </w:r>
    </w:p>
    <w:p w14:paraId="2CFB1106" w14:textId="77777777" w:rsidR="0086568C" w:rsidRDefault="0086568C" w:rsidP="00A8418B">
      <w:pPr>
        <w:pStyle w:val="Propose"/>
      </w:pPr>
      <w:r>
        <w:rPr>
          <w:rFonts w:hint="eastAsia"/>
        </w:rPr>
        <w:t>T</w:t>
      </w:r>
      <w:r>
        <w:t>he data carrier after IA can use channel raster to establish the specific carrier.</w:t>
      </w:r>
    </w:p>
    <w:bookmarkEnd w:id="9"/>
    <w:p w14:paraId="377F62B8" w14:textId="77777777" w:rsidR="0086568C" w:rsidRPr="0086568C" w:rsidRDefault="0086568C" w:rsidP="00473CC7">
      <w:pPr>
        <w:pStyle w:val="Proposal"/>
      </w:pPr>
    </w:p>
    <w:p w14:paraId="59573879" w14:textId="7B3F40D4" w:rsidR="00473CC7" w:rsidRDefault="00473CC7" w:rsidP="00E350FE">
      <w:pPr>
        <w:pStyle w:val="a0"/>
      </w:pPr>
      <w:r w:rsidRPr="00376321">
        <w:rPr>
          <w:rFonts w:hint="eastAsia"/>
        </w:rPr>
        <w:t>C</w:t>
      </w:r>
      <w:r w:rsidRPr="00376321">
        <w:t>hannel raster</w:t>
      </w:r>
    </w:p>
    <w:p w14:paraId="1BC7F9FC" w14:textId="560138E5" w:rsidR="00184AC8" w:rsidRDefault="00184AC8" w:rsidP="00184AC8">
      <w:pPr>
        <w:pStyle w:val="a1"/>
      </w:pPr>
      <w:r>
        <w:t>Necessity of channel raster</w:t>
      </w:r>
    </w:p>
    <w:p w14:paraId="2C3B16A8" w14:textId="77777777" w:rsidR="00A8376A" w:rsidRPr="00500000" w:rsidRDefault="00A8376A" w:rsidP="00A8376A">
      <w:r w:rsidRPr="00500000">
        <w:t xml:space="preserve">During the last RAN4#116bis meeting, a WF [2] has been agreed and the discussion on </w:t>
      </w:r>
      <w:r>
        <w:t>channel</w:t>
      </w:r>
      <w:r w:rsidRPr="00500000">
        <w:t xml:space="preserve"> raster is captured as below.</w:t>
      </w:r>
    </w:p>
    <w:p w14:paraId="71E0EC84" w14:textId="77777777" w:rsidR="00A8376A" w:rsidRDefault="00A8376A" w:rsidP="00A8376A">
      <w:r>
        <w:rPr>
          <w:noProof/>
        </w:rPr>
        <w:lastRenderedPageBreak/>
        <mc:AlternateContent>
          <mc:Choice Requires="wps">
            <w:drawing>
              <wp:inline distT="0" distB="0" distL="0" distR="0" wp14:anchorId="5CDE7AB7" wp14:editId="1D4C72D7">
                <wp:extent cx="6122035" cy="2982036"/>
                <wp:effectExtent l="0" t="0" r="12065" b="2794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82036"/>
                        </a:xfrm>
                        <a:prstGeom prst="rect">
                          <a:avLst/>
                        </a:prstGeom>
                        <a:solidFill>
                          <a:srgbClr val="FFFFFF"/>
                        </a:solidFill>
                        <a:ln w="9525">
                          <a:solidFill>
                            <a:srgbClr val="000000"/>
                          </a:solidFill>
                          <a:miter lim="800000"/>
                          <a:headEnd/>
                          <a:tailEnd/>
                        </a:ln>
                      </wps:spPr>
                      <wps:txbx>
                        <w:txbxContent>
                          <w:p w14:paraId="3E6B93D9" w14:textId="77777777" w:rsidR="00A8376A" w:rsidRPr="00EC0A20" w:rsidRDefault="00A8376A" w:rsidP="00A8376A">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4013BBDB"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Study 5G-6GR co-existence impact on channel raster with legacy NR refarmed bands</w:t>
                            </w:r>
                          </w:p>
                          <w:p w14:paraId="501A9A19"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N</w:t>
                            </w:r>
                            <w:r>
                              <w:rPr>
                                <w:rFonts w:eastAsia="宋体"/>
                                <w:szCs w:val="24"/>
                                <w:lang w:eastAsia="zh-CN"/>
                              </w:rPr>
                              <w:t>ote that NR bands could have 100kHz channel raster, 10kHz enhanced channel raster or SCS based channel raster</w:t>
                            </w:r>
                          </w:p>
                          <w:p w14:paraId="27968D3F"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Investigate the interaction between the channel raster and the synchronization raster </w:t>
                            </w:r>
                          </w:p>
                          <w:p w14:paraId="55B56D65"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Investigate the necessity of channel raster or alternative ways for the channel configuration</w:t>
                            </w:r>
                          </w:p>
                          <w:p w14:paraId="2C32AEC8"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I</w:t>
                            </w:r>
                            <w:r>
                              <w:rPr>
                                <w:rFonts w:eastAsia="宋体"/>
                                <w:szCs w:val="24"/>
                                <w:lang w:eastAsia="zh-CN"/>
                              </w:rPr>
                              <w:t>f channel raster needs to be specified, further investigate granularity including SCS based raster, and enhanced channel raster</w:t>
                            </w:r>
                          </w:p>
                          <w:p w14:paraId="2F68087F"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I</w:t>
                            </w:r>
                            <w:r>
                              <w:rPr>
                                <w:rFonts w:eastAsia="宋体"/>
                                <w:szCs w:val="24"/>
                                <w:lang w:eastAsia="zh-CN"/>
                              </w:rPr>
                              <w:t>nvestigate the possibility of migrating to SCS based raster if legacy rasters are still to be supported</w:t>
                            </w:r>
                          </w:p>
                          <w:p w14:paraId="451AC1CF"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tudy the listed main proposals especially for the migration and co-existence approaches</w:t>
                            </w:r>
                          </w:p>
                          <w:p w14:paraId="2E89FB97"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options not presented in this meeting are not precluded</w:t>
                            </w:r>
                          </w:p>
                          <w:p w14:paraId="7E859E14"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670E5761" w14:textId="77777777" w:rsidR="00A8376A" w:rsidRDefault="00A8376A" w:rsidP="00A8376A"/>
                        </w:txbxContent>
                      </wps:txbx>
                      <wps:bodyPr rot="0" vert="horz" wrap="square" lIns="91440" tIns="45720" rIns="91440" bIns="45720" anchor="t" anchorCtr="0">
                        <a:noAutofit/>
                      </wps:bodyPr>
                    </wps:wsp>
                  </a:graphicData>
                </a:graphic>
              </wp:inline>
            </w:drawing>
          </mc:Choice>
          <mc:Fallback>
            <w:pict>
              <v:shape w14:anchorId="5CDE7AB7" id="_x0000_s1027" type="#_x0000_t202" style="width:482.05pt;height:2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">
                <v:textbox>
                  <w:txbxContent>
                    <w:p w14:paraId="3E6B93D9" w14:textId="77777777" w:rsidR="00A8376A" w:rsidRPr="00EC0A20" w:rsidRDefault="00A8376A" w:rsidP="00A8376A">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4013BBDB"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Study 5G-6GR co-existence impact on channel raster with legacy NR </w:t>
                      </w:r>
                      <w:proofErr w:type="spellStart"/>
                      <w:r>
                        <w:rPr>
                          <w:rFonts w:eastAsia="宋体"/>
                          <w:szCs w:val="24"/>
                          <w:lang w:eastAsia="zh-CN"/>
                        </w:rPr>
                        <w:t>refarmed</w:t>
                      </w:r>
                      <w:proofErr w:type="spellEnd"/>
                      <w:r>
                        <w:rPr>
                          <w:rFonts w:eastAsia="宋体"/>
                          <w:szCs w:val="24"/>
                          <w:lang w:eastAsia="zh-CN"/>
                        </w:rPr>
                        <w:t xml:space="preserve"> bands</w:t>
                      </w:r>
                    </w:p>
                    <w:p w14:paraId="501A9A19"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N</w:t>
                      </w:r>
                      <w:r>
                        <w:rPr>
                          <w:rFonts w:eastAsia="宋体"/>
                          <w:szCs w:val="24"/>
                          <w:lang w:eastAsia="zh-CN"/>
                        </w:rPr>
                        <w:t>ote that NR bands could have 100kHz channel raster, 10kHz enhanced channel raster or SCS based channel raster</w:t>
                      </w:r>
                    </w:p>
                    <w:p w14:paraId="27968D3F"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Investigate the interaction between the channel raster and the synchronization raster </w:t>
                      </w:r>
                    </w:p>
                    <w:p w14:paraId="55B56D65"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Investigate the necessity of channel raster or alternative ways for the channel configuration</w:t>
                      </w:r>
                    </w:p>
                    <w:p w14:paraId="2C32AEC8"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I</w:t>
                      </w:r>
                      <w:r>
                        <w:rPr>
                          <w:rFonts w:eastAsia="宋体"/>
                          <w:szCs w:val="24"/>
                          <w:lang w:eastAsia="zh-CN"/>
                        </w:rPr>
                        <w:t>f channel raster needs to be specified, further investigate granularity including SCS based raster, and enhanced channel raster</w:t>
                      </w:r>
                    </w:p>
                    <w:p w14:paraId="2F68087F"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I</w:t>
                      </w:r>
                      <w:r>
                        <w:rPr>
                          <w:rFonts w:eastAsia="宋体"/>
                          <w:szCs w:val="24"/>
                          <w:lang w:eastAsia="zh-CN"/>
                        </w:rPr>
                        <w:t xml:space="preserve">nvestigate the possibility of migrating to SCS based raster if legacy </w:t>
                      </w:r>
                      <w:proofErr w:type="spellStart"/>
                      <w:r>
                        <w:rPr>
                          <w:rFonts w:eastAsia="宋体"/>
                          <w:szCs w:val="24"/>
                          <w:lang w:eastAsia="zh-CN"/>
                        </w:rPr>
                        <w:t>rasters</w:t>
                      </w:r>
                      <w:proofErr w:type="spellEnd"/>
                      <w:r>
                        <w:rPr>
                          <w:rFonts w:eastAsia="宋体"/>
                          <w:szCs w:val="24"/>
                          <w:lang w:eastAsia="zh-CN"/>
                        </w:rPr>
                        <w:t xml:space="preserve"> are still to be supported</w:t>
                      </w:r>
                    </w:p>
                    <w:p w14:paraId="451AC1CF"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tudy the listed main proposals especially for the migration and co-existence approaches</w:t>
                      </w:r>
                    </w:p>
                    <w:p w14:paraId="2E89FB97" w14:textId="77777777" w:rsidR="00A8376A" w:rsidRDefault="00A8376A" w:rsidP="00A8376A">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options not presented in this meeting are not precluded</w:t>
                      </w:r>
                    </w:p>
                    <w:p w14:paraId="7E859E14" w14:textId="77777777" w:rsidR="00A8376A" w:rsidRDefault="00A8376A" w:rsidP="00A8376A">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 xml:space="preserve">Provide early feedback to RAN1 with RAN4's analysis on the RF coexistence performance and potential implementation complexity associated with the various proposed channel raster options (5 kHz, 10 kHz, SCS-based). </w:t>
                      </w:r>
                    </w:p>
                    <w:p w14:paraId="670E5761" w14:textId="77777777" w:rsidR="00A8376A" w:rsidRDefault="00A8376A" w:rsidP="00A8376A"/>
                  </w:txbxContent>
                </v:textbox>
                <w10:anchorlock/>
              </v:shape>
            </w:pict>
          </mc:Fallback>
        </mc:AlternateContent>
      </w:r>
    </w:p>
    <w:p w14:paraId="07F0935E" w14:textId="77777777" w:rsidR="00A8376A" w:rsidRDefault="00A8376A" w:rsidP="00A8376A"/>
    <w:p w14:paraId="17FB4BD4" w14:textId="77BFFFDF" w:rsidR="00530B91" w:rsidRPr="00BB7CC5" w:rsidRDefault="00530B91" w:rsidP="00BB7CC5">
      <w:pPr>
        <w:rPr>
          <w:lang w:eastAsia="zh-CN"/>
        </w:rPr>
      </w:pPr>
      <w:r>
        <w:rPr>
          <w:rFonts w:hint="eastAsia"/>
          <w:lang w:eastAsia="zh-CN"/>
        </w:rPr>
        <w:t>O</w:t>
      </w:r>
      <w:r>
        <w:rPr>
          <w:lang w:eastAsia="zh-CN"/>
        </w:rPr>
        <w:t>n the necessity of channel raster,</w:t>
      </w:r>
      <w:r w:rsidR="00BB7CC5">
        <w:rPr>
          <w:lang w:eastAsia="zh-CN"/>
        </w:rPr>
        <w:t xml:space="preserve"> </w:t>
      </w:r>
      <w:r w:rsidR="00BB7CC5">
        <w:rPr>
          <w:rFonts w:eastAsiaTheme="minorEastAsia" w:hint="eastAsia"/>
          <w:lang w:eastAsia="zh-CN"/>
        </w:rPr>
        <w:t>t</w:t>
      </w:r>
      <w:r w:rsidR="00BB7CC5">
        <w:rPr>
          <w:rFonts w:eastAsiaTheme="minorEastAsia"/>
          <w:lang w:eastAsia="zh-CN"/>
        </w:rPr>
        <w:t>he p</w:t>
      </w:r>
      <w:r w:rsidR="00BB7CC5" w:rsidRPr="00BB7CC5">
        <w:rPr>
          <w:rFonts w:eastAsiaTheme="minorEastAsia"/>
          <w:lang w:val="en-US" w:eastAsia="zh-CN"/>
        </w:rPr>
        <w:t>problems</w:t>
      </w:r>
      <w:r w:rsidRPr="00BB7CC5">
        <w:rPr>
          <w:rFonts w:eastAsiaTheme="minorEastAsia"/>
          <w:lang w:val="en-US" w:eastAsia="zh-CN"/>
        </w:rPr>
        <w:t xml:space="preserve"> of removing channel raster </w:t>
      </w:r>
      <w:r w:rsidR="00BB7CC5">
        <w:rPr>
          <w:rFonts w:eastAsiaTheme="minorEastAsia"/>
          <w:lang w:val="en-US" w:eastAsia="zh-CN"/>
        </w:rPr>
        <w:t>are listed as below.</w:t>
      </w:r>
    </w:p>
    <w:p w14:paraId="2EC3CADD" w14:textId="77777777" w:rsidR="00395E7D" w:rsidRPr="00395E7D" w:rsidRDefault="00530B91" w:rsidP="00BB7CC5">
      <w:pPr>
        <w:pStyle w:val="af9"/>
        <w:numPr>
          <w:ilvl w:val="0"/>
          <w:numId w:val="40"/>
        </w:numPr>
        <w:ind w:left="360"/>
        <w:rPr>
          <w:rFonts w:ascii="Times New Roman" w:hAnsi="Times New Roman"/>
          <w:lang w:eastAsia="zh-CN"/>
        </w:rPr>
      </w:pPr>
      <w:r w:rsidRPr="00BB7CC5">
        <w:rPr>
          <w:rFonts w:ascii="Times New Roman" w:eastAsiaTheme="minorEastAsia" w:hAnsi="Times New Roman"/>
          <w:lang w:eastAsia="zh-CN"/>
        </w:rPr>
        <w:t xml:space="preserve">Operator issue: </w:t>
      </w:r>
    </w:p>
    <w:p w14:paraId="02D2A055" w14:textId="48797460" w:rsidR="00BB7CC5" w:rsidRDefault="00395E7D" w:rsidP="00395E7D">
      <w:pPr>
        <w:rPr>
          <w:lang w:eastAsia="zh-CN"/>
        </w:rPr>
      </w:pPr>
      <w:r>
        <w:rPr>
          <w:rFonts w:eastAsiaTheme="minorEastAsia"/>
          <w:lang w:eastAsia="zh-CN"/>
        </w:rPr>
        <w:t>H</w:t>
      </w:r>
      <w:r w:rsidR="00530B91" w:rsidRPr="00BB7CC5">
        <w:rPr>
          <w:rFonts w:eastAsiaTheme="minorEastAsia"/>
          <w:lang w:val="en-US" w:eastAsia="zh-CN"/>
        </w:rPr>
        <w:t>ow to put the base station carrier for cell deployment</w:t>
      </w:r>
      <w:r w:rsidR="00BB7CC5" w:rsidRPr="00BB7CC5">
        <w:rPr>
          <w:rFonts w:eastAsiaTheme="minorEastAsia"/>
          <w:lang w:val="en-US" w:eastAsia="zh-CN"/>
        </w:rPr>
        <w:t xml:space="preserve"> is a problem. </w:t>
      </w:r>
      <w:r w:rsidR="00BB7CC5" w:rsidRPr="00BB7CC5">
        <w:rPr>
          <w:lang w:eastAsia="zh-CN"/>
        </w:rPr>
        <w:t>the NW still need a reference of specific frequency center to locate its first initial access carrier and the following data carrier.</w:t>
      </w:r>
    </w:p>
    <w:p w14:paraId="76726FC6" w14:textId="2A269BF5" w:rsidR="00F71162" w:rsidRDefault="00F71162" w:rsidP="00F71162">
      <w:pPr>
        <w:pStyle w:val="Observe"/>
      </w:pPr>
      <w:r>
        <w:t>H</w:t>
      </w:r>
      <w:r w:rsidRPr="00BB7CC5">
        <w:t>ow to put the base station carrier for cell deployment is a problem</w:t>
      </w:r>
      <w:r>
        <w:t xml:space="preserve"> if no channel raster defined.</w:t>
      </w:r>
    </w:p>
    <w:p w14:paraId="2639DCC6" w14:textId="77777777" w:rsidR="00C4634F" w:rsidRPr="00BB7CC5" w:rsidRDefault="00C4634F" w:rsidP="00C4634F"/>
    <w:p w14:paraId="62F257E2" w14:textId="2F8131CB" w:rsidR="00530B91" w:rsidRDefault="00530B91" w:rsidP="00BB7CC5">
      <w:pPr>
        <w:pStyle w:val="af9"/>
        <w:numPr>
          <w:ilvl w:val="0"/>
          <w:numId w:val="40"/>
        </w:numPr>
        <w:ind w:left="360"/>
        <w:rPr>
          <w:rFonts w:ascii="Times New Roman" w:eastAsiaTheme="minorEastAsia" w:hAnsi="Times New Roman"/>
          <w:lang w:eastAsia="zh-CN"/>
        </w:rPr>
      </w:pPr>
      <w:r w:rsidRPr="00BB7CC5">
        <w:rPr>
          <w:rFonts w:ascii="Times New Roman" w:eastAsiaTheme="minorEastAsia" w:hAnsi="Times New Roman"/>
          <w:lang w:eastAsia="zh-CN"/>
        </w:rPr>
        <w:t xml:space="preserve">Co-existence with 5G </w:t>
      </w:r>
      <w:r w:rsidR="00BB7CC5">
        <w:rPr>
          <w:rFonts w:ascii="Times New Roman" w:eastAsiaTheme="minorEastAsia" w:hAnsi="Times New Roman"/>
          <w:lang w:eastAsia="zh-CN"/>
        </w:rPr>
        <w:t>and</w:t>
      </w:r>
      <w:r w:rsidRPr="00BB7CC5">
        <w:rPr>
          <w:rFonts w:ascii="Times New Roman" w:eastAsiaTheme="minorEastAsia" w:hAnsi="Times New Roman"/>
          <w:lang w:eastAsia="zh-CN"/>
        </w:rPr>
        <w:t xml:space="preserve"> MRSS</w:t>
      </w:r>
      <w:r w:rsidR="00BB7CC5">
        <w:rPr>
          <w:rFonts w:ascii="Times New Roman" w:eastAsiaTheme="minorEastAsia" w:hAnsi="Times New Roman"/>
          <w:lang w:eastAsia="zh-CN"/>
        </w:rPr>
        <w:t>:</w:t>
      </w:r>
      <w:r w:rsidR="00395E7D">
        <w:rPr>
          <w:rFonts w:ascii="Times New Roman" w:eastAsiaTheme="minorEastAsia" w:hAnsi="Times New Roman"/>
          <w:lang w:eastAsia="zh-CN"/>
        </w:rPr>
        <w:t xml:space="preserve"> </w:t>
      </w:r>
    </w:p>
    <w:p w14:paraId="0A601536" w14:textId="3CA2C8E0" w:rsidR="00395E7D" w:rsidRDefault="00395E7D" w:rsidP="00395E7D">
      <w:pPr>
        <w:rPr>
          <w:rFonts w:eastAsiaTheme="minorEastAsia"/>
          <w:lang w:eastAsia="zh-CN"/>
        </w:rPr>
      </w:pPr>
      <w:r>
        <w:rPr>
          <w:rFonts w:eastAsiaTheme="minorEastAsia" w:hint="eastAsia"/>
          <w:lang w:eastAsia="zh-CN"/>
        </w:rPr>
        <w:t>A</w:t>
      </w:r>
      <w:r>
        <w:rPr>
          <w:rFonts w:eastAsiaTheme="minorEastAsia"/>
          <w:lang w:eastAsia="zh-CN"/>
        </w:rPr>
        <w:t xml:space="preserve">s the 5G channel raster is defined and illustrated above, the 6GR carrier frequency center needs to be SCS level aligned to mitigate interference, then </w:t>
      </w:r>
      <w:r w:rsidR="00F71162">
        <w:rPr>
          <w:rFonts w:eastAsiaTheme="minorEastAsia"/>
          <w:lang w:eastAsia="zh-CN"/>
        </w:rPr>
        <w:t>an appropriate channel raster design is helpful.</w:t>
      </w:r>
    </w:p>
    <w:p w14:paraId="4C00FD2F" w14:textId="7A97A988" w:rsidR="00F71162" w:rsidRDefault="00F71162" w:rsidP="00F71162">
      <w:pPr>
        <w:pStyle w:val="Observe"/>
      </w:pPr>
      <w:r>
        <w:rPr>
          <w:rFonts w:hint="eastAsia"/>
        </w:rPr>
        <w:t>C</w:t>
      </w:r>
      <w:r>
        <w:t>hannel raster is needed for better co-existence and MRSS between 6GR and 5G.</w:t>
      </w:r>
    </w:p>
    <w:p w14:paraId="274FB6E0" w14:textId="77777777" w:rsidR="00C4634F" w:rsidRPr="00395E7D" w:rsidRDefault="00C4634F" w:rsidP="00C4634F"/>
    <w:p w14:paraId="062272CA" w14:textId="186E07F1" w:rsidR="00530B91" w:rsidRDefault="00530B91" w:rsidP="00BB7CC5">
      <w:pPr>
        <w:pStyle w:val="af9"/>
        <w:numPr>
          <w:ilvl w:val="0"/>
          <w:numId w:val="40"/>
        </w:numPr>
        <w:ind w:left="360"/>
        <w:rPr>
          <w:rFonts w:ascii="Times New Roman" w:eastAsiaTheme="minorEastAsia" w:hAnsi="Times New Roman"/>
          <w:lang w:eastAsia="zh-CN"/>
        </w:rPr>
      </w:pPr>
      <w:r w:rsidRPr="00BB7CC5">
        <w:rPr>
          <w:rFonts w:ascii="Times New Roman" w:eastAsiaTheme="minorEastAsia" w:hAnsi="Times New Roman"/>
          <w:lang w:eastAsia="zh-CN"/>
        </w:rPr>
        <w:t>Sync raster design issue</w:t>
      </w:r>
    </w:p>
    <w:p w14:paraId="5033629F" w14:textId="0FC44C5D" w:rsidR="00F71162" w:rsidRDefault="00F71162" w:rsidP="00F71162">
      <w:pPr>
        <w:rPr>
          <w:rFonts w:eastAsiaTheme="minorEastAsia"/>
          <w:lang w:eastAsia="zh-CN"/>
        </w:rPr>
      </w:pPr>
      <w:r>
        <w:rPr>
          <w:rFonts w:eastAsiaTheme="minorEastAsia" w:hint="eastAsia"/>
          <w:lang w:eastAsia="zh-CN"/>
        </w:rPr>
        <w:t>T</w:t>
      </w:r>
      <w:r>
        <w:rPr>
          <w:rFonts w:eastAsiaTheme="minorEastAsia"/>
          <w:lang w:eastAsia="zh-CN"/>
        </w:rPr>
        <w:t>he sync raster design is based on channel raster concept with two rules as we discussed above. If no channel raster is defined, there is no guidance for sync raster design.</w:t>
      </w:r>
    </w:p>
    <w:p w14:paraId="78B235F7" w14:textId="64976F7E" w:rsidR="00F71162" w:rsidRDefault="00F71162" w:rsidP="00F71162">
      <w:pPr>
        <w:pStyle w:val="Observe"/>
      </w:pPr>
      <w:r>
        <w:rPr>
          <w:rFonts w:hint="eastAsia"/>
        </w:rPr>
        <w:t>C</w:t>
      </w:r>
      <w:r>
        <w:t>hannel raster is needed to give guidance on sync raster design.</w:t>
      </w:r>
    </w:p>
    <w:p w14:paraId="209D30EF" w14:textId="77777777" w:rsidR="00C4634F" w:rsidRPr="00F71162" w:rsidRDefault="00C4634F" w:rsidP="00C4634F"/>
    <w:p w14:paraId="729A6242" w14:textId="716A5458" w:rsidR="00530B91" w:rsidRDefault="00530B91" w:rsidP="00BB7CC5">
      <w:pPr>
        <w:pStyle w:val="af9"/>
        <w:numPr>
          <w:ilvl w:val="0"/>
          <w:numId w:val="40"/>
        </w:numPr>
        <w:ind w:left="360"/>
        <w:rPr>
          <w:rFonts w:ascii="Times New Roman" w:eastAsiaTheme="minorEastAsia" w:hAnsi="Times New Roman"/>
          <w:lang w:eastAsia="zh-CN"/>
        </w:rPr>
      </w:pPr>
      <w:r w:rsidRPr="00BB7CC5">
        <w:rPr>
          <w:rFonts w:ascii="Times New Roman" w:eastAsiaTheme="minorEastAsia" w:hAnsi="Times New Roman"/>
          <w:lang w:eastAsia="zh-CN"/>
        </w:rPr>
        <w:t xml:space="preserve">Test issue, i.e, how to put the “minCBW” in the band. </w:t>
      </w:r>
    </w:p>
    <w:p w14:paraId="1732BB38" w14:textId="6FE3633A" w:rsidR="00F71162" w:rsidRDefault="00F71162" w:rsidP="00F71162">
      <w:pPr>
        <w:rPr>
          <w:rFonts w:eastAsiaTheme="minorEastAsia"/>
          <w:lang w:eastAsia="zh-CN"/>
        </w:rPr>
      </w:pPr>
      <w:r>
        <w:rPr>
          <w:rFonts w:eastAsiaTheme="minorEastAsia" w:hint="eastAsia"/>
          <w:lang w:eastAsia="zh-CN"/>
        </w:rPr>
        <w:t>C</w:t>
      </w:r>
      <w:r>
        <w:rPr>
          <w:rFonts w:eastAsiaTheme="minorEastAsia"/>
          <w:lang w:eastAsia="zh-CN"/>
        </w:rPr>
        <w:t>urrently how to put the “5MHz” interference signal of many RX requirements are based on channel raster. If no channel raster defined, how to configure such test is questionable.</w:t>
      </w:r>
    </w:p>
    <w:p w14:paraId="49694D44" w14:textId="12369323" w:rsidR="00F71162" w:rsidRDefault="00F71162" w:rsidP="00F71162">
      <w:pPr>
        <w:pStyle w:val="Observe"/>
      </w:pPr>
      <w:bookmarkStart w:id="10" w:name="_Hlk213429446"/>
      <w:r>
        <w:t>If no channel raster defined, how to configure the RX test is questionable.</w:t>
      </w:r>
    </w:p>
    <w:bookmarkEnd w:id="10"/>
    <w:p w14:paraId="4A62CF58" w14:textId="77777777" w:rsidR="00C4634F" w:rsidRPr="00C4634F" w:rsidRDefault="00C4634F" w:rsidP="00C4634F">
      <w:pPr>
        <w:rPr>
          <w:rFonts w:eastAsiaTheme="minorEastAsia"/>
          <w:lang w:eastAsia="zh-CN"/>
        </w:rPr>
      </w:pPr>
    </w:p>
    <w:p w14:paraId="27B864A1" w14:textId="1FD50663" w:rsidR="00530B91" w:rsidRPr="00BB7CC5" w:rsidRDefault="00530B91" w:rsidP="00BB7CC5">
      <w:pPr>
        <w:pStyle w:val="af9"/>
        <w:numPr>
          <w:ilvl w:val="0"/>
          <w:numId w:val="40"/>
        </w:numPr>
        <w:ind w:left="360"/>
        <w:rPr>
          <w:rFonts w:ascii="Times New Roman" w:eastAsiaTheme="minorEastAsia" w:hAnsi="Times New Roman"/>
          <w:lang w:eastAsia="zh-CN"/>
        </w:rPr>
      </w:pPr>
      <w:r w:rsidRPr="00BB7CC5">
        <w:rPr>
          <w:rFonts w:ascii="Times New Roman" w:eastAsiaTheme="minorEastAsia" w:hAnsi="Times New Roman"/>
          <w:lang w:eastAsia="zh-CN"/>
        </w:rPr>
        <w:t xml:space="preserve">The complexity issue in indication of CBW location. </w:t>
      </w:r>
    </w:p>
    <w:p w14:paraId="67F948A1" w14:textId="3DF3277F" w:rsidR="00530B91" w:rsidRDefault="00F71162" w:rsidP="00F71162">
      <w:pPr>
        <w:rPr>
          <w:rFonts w:eastAsiaTheme="minorEastAsia"/>
          <w:lang w:eastAsia="zh-CN"/>
        </w:rPr>
      </w:pPr>
      <w:r>
        <w:rPr>
          <w:rFonts w:eastAsiaTheme="minorEastAsia" w:hint="eastAsia"/>
          <w:lang w:eastAsia="zh-CN"/>
        </w:rPr>
        <w:t>A</w:t>
      </w:r>
      <w:r>
        <w:rPr>
          <w:rFonts w:eastAsiaTheme="minorEastAsia"/>
          <w:lang w:eastAsia="zh-CN"/>
        </w:rPr>
        <w:t xml:space="preserve">s we should agree, the channel center is indicated by channel raster with global raster of 5kHz granularity. Such payload is acceptable. </w:t>
      </w:r>
      <w:r>
        <w:rPr>
          <w:rFonts w:eastAsiaTheme="minorEastAsia" w:hint="eastAsia"/>
          <w:lang w:eastAsia="zh-CN"/>
        </w:rPr>
        <w:t>H</w:t>
      </w:r>
      <w:r>
        <w:rPr>
          <w:rFonts w:eastAsiaTheme="minorEastAsia"/>
          <w:lang w:eastAsia="zh-CN"/>
        </w:rPr>
        <w:t>owever, if r</w:t>
      </w:r>
      <w:r w:rsidR="00530B91" w:rsidRPr="00F71162">
        <w:rPr>
          <w:rFonts w:eastAsiaTheme="minorEastAsia"/>
          <w:lang w:eastAsia="zh-CN"/>
        </w:rPr>
        <w:t>emove channel raster</w:t>
      </w:r>
      <w:r>
        <w:rPr>
          <w:rFonts w:eastAsiaTheme="minorEastAsia"/>
          <w:lang w:eastAsia="zh-CN"/>
        </w:rPr>
        <w:t>, it</w:t>
      </w:r>
      <w:r w:rsidR="00530B91" w:rsidRPr="00F71162">
        <w:rPr>
          <w:rFonts w:eastAsiaTheme="minorEastAsia"/>
          <w:lang w:eastAsia="zh-CN"/>
        </w:rPr>
        <w:t xml:space="preserve"> means 1Hz channel raster</w:t>
      </w:r>
      <w:r>
        <w:rPr>
          <w:rFonts w:eastAsiaTheme="minorEastAsia"/>
          <w:lang w:eastAsia="zh-CN"/>
        </w:rPr>
        <w:t xml:space="preserve"> since the exact frequency of the channel center need to be signalled or indicated by signalling</w:t>
      </w:r>
      <w:r w:rsidR="00530B91" w:rsidRPr="00F71162">
        <w:rPr>
          <w:rFonts w:eastAsiaTheme="minorEastAsia"/>
          <w:lang w:eastAsia="zh-CN"/>
        </w:rPr>
        <w:t>.</w:t>
      </w:r>
    </w:p>
    <w:p w14:paraId="343F0988" w14:textId="77777777" w:rsidR="00A8376A" w:rsidRDefault="00A8376A" w:rsidP="00F71162">
      <w:pPr>
        <w:rPr>
          <w:rFonts w:eastAsiaTheme="minorEastAsia"/>
          <w:lang w:eastAsia="zh-CN"/>
        </w:rPr>
      </w:pPr>
    </w:p>
    <w:p w14:paraId="5C70E571" w14:textId="11CB43B4" w:rsidR="00F71162" w:rsidRPr="00F71162" w:rsidRDefault="00F71162" w:rsidP="00F71162">
      <w:pPr>
        <w:pStyle w:val="Observe"/>
      </w:pPr>
      <w:r>
        <w:t>To indicate the exact frequency with 1Hz granularity needs large payload.</w:t>
      </w:r>
    </w:p>
    <w:p w14:paraId="568949AB" w14:textId="1C8AE47F" w:rsidR="00F73994" w:rsidRDefault="00F71162" w:rsidP="00F73994">
      <w:pPr>
        <w:rPr>
          <w:rFonts w:eastAsiaTheme="minorEastAsia"/>
          <w:lang w:val="en-US" w:eastAsia="zh-CN"/>
        </w:rPr>
      </w:pPr>
      <w:r>
        <w:rPr>
          <w:rFonts w:eastAsiaTheme="minorEastAsia"/>
          <w:lang w:val="en-US" w:eastAsia="zh-CN"/>
        </w:rPr>
        <w:t>From above discussion and observations, we can see if no channel raster is introduced, the whole frequency framework will be broken. Furthermore, there is no gain we can reach to remove the channel raster. Hence, it is not preferred to remove the channel raster.</w:t>
      </w:r>
    </w:p>
    <w:p w14:paraId="176CA498" w14:textId="77777777" w:rsidR="00A8376A" w:rsidRDefault="00A8376A" w:rsidP="00F73994">
      <w:pPr>
        <w:rPr>
          <w:rFonts w:eastAsiaTheme="minorEastAsia"/>
          <w:lang w:val="en-US" w:eastAsia="zh-CN"/>
        </w:rPr>
      </w:pPr>
    </w:p>
    <w:p w14:paraId="6B9CABCB" w14:textId="4D640BA2" w:rsidR="00F71162" w:rsidRDefault="00F71162" w:rsidP="00F71162">
      <w:pPr>
        <w:pStyle w:val="Observe"/>
      </w:pPr>
      <w:bookmarkStart w:id="11" w:name="_Hlk213429475"/>
      <w:r>
        <w:rPr>
          <w:rFonts w:hint="eastAsia"/>
        </w:rPr>
        <w:t>R</w:t>
      </w:r>
      <w:r>
        <w:t>emoving channel raster makes the whole frequency framework broken and brings no gain.</w:t>
      </w:r>
    </w:p>
    <w:p w14:paraId="626B7F2C" w14:textId="5CB41C3C" w:rsidR="00F73994" w:rsidRDefault="00F71162" w:rsidP="00F71162">
      <w:pPr>
        <w:pStyle w:val="Propose"/>
      </w:pPr>
      <w:r>
        <w:rPr>
          <w:rFonts w:hint="eastAsia"/>
        </w:rPr>
        <w:lastRenderedPageBreak/>
        <w:t>I</w:t>
      </w:r>
      <w:r>
        <w:t>t is proposed not to remove the channel raster.</w:t>
      </w:r>
    </w:p>
    <w:bookmarkEnd w:id="11"/>
    <w:p w14:paraId="529E0699" w14:textId="094EFBEA" w:rsidR="00184AC8" w:rsidRDefault="00184AC8" w:rsidP="00184AC8">
      <w:pPr>
        <w:pStyle w:val="a1"/>
        <w:rPr>
          <w:lang w:val="en-US"/>
        </w:rPr>
      </w:pPr>
      <w:r>
        <w:rPr>
          <w:rFonts w:eastAsiaTheme="minorEastAsia"/>
          <w:lang w:val="en-US"/>
        </w:rPr>
        <w:t>6GR channel raster and co-existence with 5G</w:t>
      </w:r>
    </w:p>
    <w:p w14:paraId="5A80E2EE" w14:textId="2A4921AF" w:rsidR="00184AC8" w:rsidRDefault="00184AC8" w:rsidP="00184AC8">
      <w:pPr>
        <w:rPr>
          <w:rFonts w:eastAsiaTheme="minorEastAsia"/>
          <w:lang w:val="en-US" w:eastAsia="zh-CN"/>
        </w:rPr>
      </w:pPr>
      <w:r>
        <w:rPr>
          <w:rFonts w:eastAsiaTheme="minorEastAsia" w:hint="eastAsia"/>
          <w:lang w:val="en-US" w:eastAsia="zh-CN"/>
        </w:rPr>
        <w:t>F</w:t>
      </w:r>
      <w:r>
        <w:rPr>
          <w:rFonts w:eastAsiaTheme="minorEastAsia"/>
          <w:lang w:val="en-US" w:eastAsia="zh-CN"/>
        </w:rPr>
        <w:t>or the 5G-6GR co-existence, the key issue is the SCS are the same for both carriers. For adjacent channel co-existence, the problem is how to locate the 5G and 6G channels considering guard band as well as the channel raster. From our view, to keep the 5G channel raster and 6G channel raster as SCS level aligned helps to reduce the sub-carrier interference. Hence the MCD of 100kHz and 15kHz is 5kHz which also can cover 10kHz enhanced channel raster. The frequency separation of two 5G and 6G channel raster point than can be denoted as 100*m+5*n, in such case, it is simple to adjust the number of n to make it as multiple of 15.</w:t>
      </w:r>
    </w:p>
    <w:p w14:paraId="1D8EB7C7" w14:textId="77777777" w:rsidR="00184AC8" w:rsidRDefault="00184AC8" w:rsidP="00184AC8">
      <w:pPr>
        <w:pStyle w:val="Observe"/>
      </w:pPr>
      <w:r>
        <w:rPr>
          <w:rFonts w:hint="eastAsia"/>
        </w:rPr>
        <w:t>F</w:t>
      </w:r>
      <w:r>
        <w:t>or 5G-6GR co-existence, the same SCS is needed.</w:t>
      </w:r>
    </w:p>
    <w:p w14:paraId="072D15AD" w14:textId="77777777" w:rsidR="00184AC8" w:rsidRDefault="00184AC8" w:rsidP="00184AC8">
      <w:pPr>
        <w:pStyle w:val="Observe"/>
      </w:pPr>
      <w:r>
        <w:rPr>
          <w:rFonts w:hint="eastAsia"/>
        </w:rPr>
        <w:t>T</w:t>
      </w:r>
      <w:r>
        <w:t>o consider the 5G and 6G channel raster as SCS level aligned helps to reduce the interference of adjacent carrier.</w:t>
      </w:r>
    </w:p>
    <w:p w14:paraId="67A55327" w14:textId="77777777" w:rsidR="00184AC8" w:rsidRDefault="00184AC8" w:rsidP="00184AC8">
      <w:pPr>
        <w:pStyle w:val="Observe"/>
      </w:pPr>
      <w:r>
        <w:rPr>
          <w:rFonts w:hint="eastAsia"/>
        </w:rPr>
        <w:t>T</w:t>
      </w:r>
      <w:r>
        <w:t>he 5kHz channel raster of 6G helps SCS level alignment of 5G and 6G channel raster.</w:t>
      </w:r>
    </w:p>
    <w:p w14:paraId="327F7A22" w14:textId="77777777" w:rsidR="004F339B" w:rsidRDefault="004F339B" w:rsidP="00184AC8">
      <w:pPr>
        <w:rPr>
          <w:rFonts w:eastAsiaTheme="minorEastAsia"/>
          <w:lang w:val="en-US" w:eastAsia="zh-CN"/>
        </w:rPr>
      </w:pPr>
    </w:p>
    <w:p w14:paraId="4C74000B" w14:textId="73A8EC55" w:rsidR="00184AC8" w:rsidRDefault="00184AC8" w:rsidP="00184AC8">
      <w:pPr>
        <w:rPr>
          <w:rFonts w:eastAsiaTheme="minorEastAsia"/>
          <w:lang w:val="en-US" w:eastAsia="zh-CN"/>
        </w:rPr>
      </w:pPr>
      <w:r w:rsidRPr="00E32E2E">
        <w:rPr>
          <w:rFonts w:eastAsiaTheme="minorEastAsia" w:hint="eastAsia"/>
          <w:lang w:val="en-US" w:eastAsia="zh-CN"/>
        </w:rPr>
        <w:t>D</w:t>
      </w:r>
      <w:r w:rsidRPr="00E32E2E">
        <w:rPr>
          <w:rFonts w:eastAsiaTheme="minorEastAsia"/>
          <w:lang w:val="en-US" w:eastAsia="zh-CN"/>
        </w:rPr>
        <w:t>uring the NR discussion, t</w:t>
      </w:r>
      <w:r>
        <w:rPr>
          <w:rFonts w:eastAsiaTheme="minorEastAsia"/>
          <w:lang w:val="en-US" w:eastAsia="zh-CN"/>
        </w:rPr>
        <w:t xml:space="preserve">he channel raster has been discussed and two proposals as 1 RB and SCS has been proposed and discussed. Due to the large granularity, the spectrum spill over might occur and 1 RB of SU might be sacrificed. So in the end the SCS has been agreed as the channel raster for 5G new bands. </w:t>
      </w:r>
    </w:p>
    <w:p w14:paraId="19329006" w14:textId="1540DCA2" w:rsidR="00184AC8" w:rsidRDefault="00184AC8" w:rsidP="00184AC8">
      <w:pPr>
        <w:rPr>
          <w:rFonts w:eastAsiaTheme="minorEastAsia"/>
          <w:lang w:val="en-US" w:eastAsia="zh-CN"/>
        </w:rPr>
      </w:pPr>
      <w:r>
        <w:rPr>
          <w:rFonts w:eastAsiaTheme="minorEastAsia"/>
          <w:lang w:val="en-US" w:eastAsia="zh-CN"/>
        </w:rPr>
        <w:t xml:space="preserve">While for LTE re-farming bands, 100kHz channel raster is still kept for better co-existence of NR and LTE. With the evolution, the conflict of 100kHz and 15/30kHz in FR1 has come out and 7.5kHz shift is introduced. </w:t>
      </w:r>
      <w:r>
        <w:rPr>
          <w:rFonts w:eastAsiaTheme="minorEastAsia" w:hint="eastAsia"/>
          <w:lang w:val="en-US" w:eastAsia="zh-CN"/>
        </w:rPr>
        <w:t>A</w:t>
      </w:r>
      <w:r>
        <w:rPr>
          <w:rFonts w:eastAsiaTheme="minorEastAsia"/>
          <w:lang w:val="en-US" w:eastAsia="zh-CN"/>
        </w:rPr>
        <w:t>lso, in the case of Cell bandwidth and UE specific CBW is configured with ODD/EVEN or EVEN/ODD RBs then the alignment of the two centers is impossible for 100kHz channel raster. Then the enhanced channel raster of 10kHz has been developed to solve such question.</w:t>
      </w:r>
    </w:p>
    <w:p w14:paraId="745CFB87" w14:textId="77777777" w:rsidR="00A8376A" w:rsidRDefault="00A8376A" w:rsidP="00184AC8">
      <w:pPr>
        <w:rPr>
          <w:rFonts w:eastAsiaTheme="minorEastAsia"/>
          <w:lang w:val="en-US" w:eastAsia="zh-CN"/>
        </w:rPr>
      </w:pPr>
    </w:p>
    <w:p w14:paraId="43CBEA7B" w14:textId="2E2A7197" w:rsidR="00184AC8" w:rsidRDefault="00184AC8" w:rsidP="00184AC8">
      <w:pPr>
        <w:pStyle w:val="Observe"/>
      </w:pPr>
      <w:r>
        <w:rPr>
          <w:rFonts w:hint="eastAsia"/>
        </w:rPr>
        <w:t>5</w:t>
      </w:r>
      <w:r>
        <w:t>G has introduced 10MHz enhanced channel raster to get rid of 100kHz raster from LTE.</w:t>
      </w:r>
    </w:p>
    <w:p w14:paraId="2D5477F6" w14:textId="77777777" w:rsidR="00A8376A" w:rsidRPr="00584EC1" w:rsidRDefault="00A8376A" w:rsidP="00235AFA"/>
    <w:p w14:paraId="00EF4249" w14:textId="77777777" w:rsidR="00184AC8" w:rsidRDefault="00184AC8" w:rsidP="00184AC8">
      <w:pPr>
        <w:rPr>
          <w:rFonts w:eastAsiaTheme="minorEastAsia"/>
          <w:lang w:val="en-US" w:eastAsia="zh-CN"/>
        </w:rPr>
      </w:pPr>
      <w:r>
        <w:rPr>
          <w:rFonts w:eastAsiaTheme="minorEastAsia"/>
          <w:lang w:val="en-US" w:eastAsia="zh-CN"/>
        </w:rPr>
        <w:t>As from the above evolution of 5G, it seems the big question is two sets of channel raster as 100kHz from LTE and SCS for NR are used. In 6GR, we would like to get rid of the 100kHz channel raster’s impact, otherwise this 100kHz will be kept in all the following release. 5kHz as the greatest common divisor of 10kHz and 15kHz, can play a good role in channel raster for both MRSS as well as the channel spacing.</w:t>
      </w:r>
    </w:p>
    <w:p w14:paraId="75CE9693" w14:textId="2CE680C5" w:rsidR="00184AC8" w:rsidRDefault="00184AC8" w:rsidP="00184AC8">
      <w:pPr>
        <w:rPr>
          <w:rFonts w:eastAsiaTheme="minorEastAsia"/>
          <w:lang w:val="en-US" w:eastAsia="zh-CN"/>
        </w:rPr>
      </w:pPr>
      <w:r>
        <w:rPr>
          <w:rFonts w:eastAsiaTheme="minorEastAsia"/>
          <w:lang w:val="en-US" w:eastAsia="zh-CN"/>
        </w:rPr>
        <w:t>The NRARFCN is also based on 5kHz of global frequency raster which is the minimum granularity that is used for NR-ARFCN definition.</w:t>
      </w:r>
    </w:p>
    <w:p w14:paraId="21E6CF26" w14:textId="77777777" w:rsidR="00A8376A" w:rsidRDefault="00A8376A" w:rsidP="00184AC8">
      <w:pPr>
        <w:rPr>
          <w:rFonts w:eastAsiaTheme="minorEastAsia"/>
          <w:lang w:val="en-US" w:eastAsia="zh-CN"/>
        </w:rPr>
      </w:pPr>
    </w:p>
    <w:p w14:paraId="11737E1E" w14:textId="2EA5A685" w:rsidR="00184AC8" w:rsidRDefault="00184AC8" w:rsidP="00184AC8">
      <w:pPr>
        <w:pStyle w:val="Observe"/>
      </w:pPr>
      <w:r>
        <w:rPr>
          <w:rFonts w:hint="eastAsia"/>
        </w:rPr>
        <w:t>5</w:t>
      </w:r>
      <w:r>
        <w:t>kHz is the GCD of 10kHz and 15kHz and used as global frequency raster in NR-ARFCN.</w:t>
      </w:r>
    </w:p>
    <w:p w14:paraId="23F1FB42" w14:textId="77777777" w:rsidR="00A8376A" w:rsidRDefault="00A8376A" w:rsidP="00235AFA"/>
    <w:p w14:paraId="16B9F588" w14:textId="77777777" w:rsidR="00184AC8" w:rsidRDefault="00184AC8" w:rsidP="00184AC8">
      <w:pPr>
        <w:rPr>
          <w:rFonts w:eastAsiaTheme="minorEastAsia"/>
          <w:lang w:val="en-US" w:eastAsia="zh-CN"/>
        </w:rPr>
      </w:pPr>
      <w:r>
        <w:rPr>
          <w:rFonts w:eastAsiaTheme="minorEastAsia" w:hint="eastAsia"/>
          <w:lang w:val="en-US" w:eastAsia="zh-CN"/>
        </w:rPr>
        <w:t>H</w:t>
      </w:r>
      <w:r>
        <w:rPr>
          <w:rFonts w:eastAsiaTheme="minorEastAsia"/>
          <w:lang w:val="en-US" w:eastAsia="zh-CN"/>
        </w:rPr>
        <w:t>ence for the FR1 re-farming bands with 100kHz channel raster, to use 5kHz common channel raster can helps to get rid of LTE 100kHz which has caused lots of problem and also work as the GCD of 10/100/15kHz to achieve better MRSS.</w:t>
      </w:r>
    </w:p>
    <w:p w14:paraId="770D1175" w14:textId="1479209B" w:rsidR="00184AC8" w:rsidRDefault="00184AC8" w:rsidP="00184AC8">
      <w:pPr>
        <w:rPr>
          <w:rFonts w:eastAsiaTheme="minorEastAsia"/>
          <w:lang w:val="en-US" w:eastAsia="zh-CN"/>
        </w:rPr>
      </w:pPr>
      <w:r>
        <w:rPr>
          <w:rFonts w:eastAsiaTheme="minorEastAsia" w:hint="eastAsia"/>
          <w:lang w:val="en-US" w:eastAsia="zh-CN"/>
        </w:rPr>
        <w:t>S</w:t>
      </w:r>
      <w:r>
        <w:rPr>
          <w:rFonts w:eastAsiaTheme="minorEastAsia"/>
          <w:lang w:val="en-US" w:eastAsia="zh-CN"/>
        </w:rPr>
        <w:t>o for 6GR, it is proposed as:</w:t>
      </w:r>
    </w:p>
    <w:p w14:paraId="05E492F5" w14:textId="77777777" w:rsidR="00A8376A" w:rsidRPr="00E454F5" w:rsidRDefault="00A8376A" w:rsidP="00184AC8">
      <w:pPr>
        <w:rPr>
          <w:rFonts w:eastAsiaTheme="minorEastAsia"/>
          <w:lang w:val="en-US" w:eastAsia="zh-CN"/>
        </w:rPr>
      </w:pPr>
    </w:p>
    <w:p w14:paraId="4B63B867" w14:textId="77777777" w:rsidR="00184AC8" w:rsidRPr="00584EC1" w:rsidRDefault="00184AC8" w:rsidP="00184AC8">
      <w:pPr>
        <w:pStyle w:val="Propose"/>
        <w:rPr>
          <w:rFonts w:eastAsia="Times New Roman"/>
          <w:lang w:eastAsia="en-US"/>
        </w:rPr>
      </w:pPr>
      <w:r w:rsidRPr="00B11DD2">
        <w:t xml:space="preserve">For re-farming FR1 bands </w:t>
      </w:r>
      <w:r w:rsidRPr="00584EC1">
        <w:t xml:space="preserve">with 100khz channel raster, using 5khz common channel raster, and avoid diverse channel raster in these bands. For other FR1 bands and </w:t>
      </w:r>
      <w:r w:rsidRPr="00584EC1">
        <w:rPr>
          <w:rFonts w:eastAsia="Times New Roman"/>
          <w:lang w:eastAsia="en-US"/>
        </w:rPr>
        <w:t>new bands, SCS based channel raster is adopted</w:t>
      </w:r>
    </w:p>
    <w:p w14:paraId="04AC2129" w14:textId="77777777" w:rsidR="00184AC8" w:rsidRPr="005620CB" w:rsidRDefault="00184AC8" w:rsidP="00184AC8"/>
    <w:p w14:paraId="7C2A5535" w14:textId="0C0D5BE4" w:rsidR="0023469E" w:rsidRDefault="0023469E" w:rsidP="008D6EE8">
      <w:pPr>
        <w:pStyle w:val="a"/>
      </w:pPr>
      <w:r>
        <w:t>Conclusion</w:t>
      </w:r>
    </w:p>
    <w:p w14:paraId="171E02E6" w14:textId="4AD69C4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channel arrangement</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7FA2591A" w14:textId="08EA3B17" w:rsidR="005A7CFE" w:rsidRDefault="00A75E51" w:rsidP="005A7CFE">
      <w:pPr>
        <w:rPr>
          <w:rFonts w:eastAsiaTheme="minorEastAsia"/>
          <w:b/>
          <w:bCs/>
          <w:u w:val="single"/>
          <w:lang w:eastAsia="zh-CN"/>
        </w:rPr>
      </w:pPr>
      <w:r w:rsidRPr="00A75E51">
        <w:rPr>
          <w:rFonts w:eastAsiaTheme="minorEastAsia" w:hint="eastAsia"/>
          <w:b/>
          <w:bCs/>
          <w:u w:val="single"/>
          <w:lang w:eastAsia="zh-CN"/>
        </w:rPr>
        <w:t>S</w:t>
      </w:r>
      <w:r w:rsidRPr="00A75E51">
        <w:rPr>
          <w:rFonts w:eastAsiaTheme="minorEastAsia"/>
          <w:b/>
          <w:bCs/>
          <w:u w:val="single"/>
          <w:lang w:eastAsia="zh-CN"/>
        </w:rPr>
        <w:t>ync raster</w:t>
      </w:r>
    </w:p>
    <w:p w14:paraId="0742998E" w14:textId="77777777" w:rsidR="00A75E51" w:rsidRPr="00A75E51" w:rsidRDefault="00A75E51" w:rsidP="00A75E51">
      <w:pPr>
        <w:pStyle w:val="Conclusion"/>
        <w:rPr>
          <w:lang w:val="en-US"/>
        </w:rPr>
      </w:pPr>
      <w:r w:rsidRPr="00A75E51">
        <w:rPr>
          <w:lang w:val="en-US"/>
        </w:rPr>
        <w:t xml:space="preserve">Observation 1: </w:t>
      </w:r>
      <w:r w:rsidRPr="00A75E51">
        <w:rPr>
          <w:lang w:val="en-US"/>
        </w:rPr>
        <w:tab/>
        <w:t xml:space="preserve">In NR sync raster design, two rules has been agreed as </w:t>
      </w:r>
    </w:p>
    <w:p w14:paraId="21098FD7" w14:textId="77777777" w:rsidR="00A75E51" w:rsidRPr="00A75E51" w:rsidRDefault="00A75E51" w:rsidP="00A75E51">
      <w:pPr>
        <w:pStyle w:val="Conclusion"/>
        <w:ind w:left="1696" w:firstLineChars="0" w:firstLine="4"/>
        <w:rPr>
          <w:lang w:val="en-US"/>
        </w:rPr>
      </w:pPr>
      <w:r w:rsidRPr="00A75E51">
        <w:rPr>
          <w:lang w:val="en-US"/>
        </w:rPr>
        <w:t>1, SCS level alignment of sync raster and channel raster</w:t>
      </w:r>
    </w:p>
    <w:p w14:paraId="1CE9938F" w14:textId="06DFE7E0" w:rsidR="00A75E51" w:rsidRPr="00A75E51" w:rsidRDefault="00A75E51" w:rsidP="00A75E51">
      <w:pPr>
        <w:pStyle w:val="Conclusion"/>
        <w:ind w:left="1692" w:firstLineChars="0" w:firstLine="4"/>
        <w:rPr>
          <w:lang w:val="en-US"/>
        </w:rPr>
      </w:pPr>
      <w:r w:rsidRPr="00A75E51">
        <w:rPr>
          <w:lang w:val="en-US"/>
        </w:rPr>
        <w:t>2, For each minCBW, at least one SSB to be covered</w:t>
      </w:r>
    </w:p>
    <w:p w14:paraId="6DF4CD67" w14:textId="68414509" w:rsidR="00A75E51" w:rsidRPr="00A8376A" w:rsidRDefault="00A8376A" w:rsidP="00A8376A">
      <w:pPr>
        <w:pStyle w:val="Conclusion"/>
        <w:rPr>
          <w:lang w:val="en-US"/>
        </w:rPr>
      </w:pPr>
      <w:r w:rsidRPr="00A8376A">
        <w:rPr>
          <w:lang w:val="en-US"/>
        </w:rPr>
        <w:t xml:space="preserve">Observation 2: </w:t>
      </w:r>
      <w:r w:rsidRPr="00A8376A">
        <w:rPr>
          <w:lang w:val="en-US"/>
        </w:rPr>
        <w:tab/>
        <w:t>Kssb is introduced to find the RB edge based on rule 1 as SCS level alignment of sync raster and channel raster.</w:t>
      </w:r>
    </w:p>
    <w:p w14:paraId="2295FB77" w14:textId="77777777" w:rsidR="00A8376A" w:rsidRPr="00A8376A" w:rsidRDefault="00A8376A" w:rsidP="00A8376A">
      <w:pPr>
        <w:pStyle w:val="Conclusion"/>
        <w:rPr>
          <w:lang w:val="en-US"/>
        </w:rPr>
      </w:pPr>
      <w:r w:rsidRPr="00A8376A">
        <w:rPr>
          <w:lang w:val="en-US"/>
        </w:rPr>
        <w:t xml:space="preserve">Observation 3: </w:t>
      </w:r>
      <w:r w:rsidRPr="00A8376A">
        <w:rPr>
          <w:lang w:val="en-US"/>
        </w:rPr>
        <w:tab/>
        <w:t>For 5MHz minCBW, the SS granularity is 1.2MHz for smaller than 3GHz and 1.44MHz for larger than 3GHz.</w:t>
      </w:r>
    </w:p>
    <w:p w14:paraId="6EDCD345" w14:textId="77777777" w:rsidR="00A8376A" w:rsidRPr="00A8376A" w:rsidRDefault="00A8376A" w:rsidP="00A8376A">
      <w:pPr>
        <w:pStyle w:val="Conclusion"/>
        <w:rPr>
          <w:lang w:val="en-US"/>
        </w:rPr>
      </w:pPr>
      <w:r w:rsidRPr="00A8376A">
        <w:rPr>
          <w:lang w:val="en-US"/>
        </w:rPr>
        <w:t xml:space="preserve">Observation 4: </w:t>
      </w:r>
      <w:r w:rsidRPr="00A8376A">
        <w:rPr>
          <w:lang w:val="en-US"/>
        </w:rPr>
        <w:tab/>
        <w:t>For 3MHz minCBW, the SS granularity is 0.6MHz.</w:t>
      </w:r>
    </w:p>
    <w:p w14:paraId="2CFA6D0C" w14:textId="28A1E0DC" w:rsidR="00A75E51" w:rsidRPr="00A8376A" w:rsidRDefault="00A8376A" w:rsidP="00A8376A">
      <w:pPr>
        <w:pStyle w:val="Conclusion"/>
        <w:rPr>
          <w:lang w:val="en-US"/>
        </w:rPr>
      </w:pPr>
      <w:r w:rsidRPr="00A8376A">
        <w:rPr>
          <w:lang w:val="en-US"/>
        </w:rPr>
        <w:t xml:space="preserve">Observation 5: </w:t>
      </w:r>
      <w:r w:rsidRPr="00A8376A">
        <w:rPr>
          <w:lang w:val="en-US"/>
        </w:rPr>
        <w:tab/>
        <w:t>The above SS granularity is based on the rule 2 as for each minCBW, at least one SSB to be covered.</w:t>
      </w:r>
    </w:p>
    <w:p w14:paraId="1F299B79" w14:textId="02252CD6" w:rsidR="00A75E51" w:rsidRPr="00A8376A" w:rsidRDefault="00A8376A" w:rsidP="00A8376A">
      <w:pPr>
        <w:pStyle w:val="Conclusion"/>
        <w:rPr>
          <w:lang w:val="en-US"/>
        </w:rPr>
      </w:pPr>
      <w:r w:rsidRPr="00A8376A">
        <w:rPr>
          <w:lang w:val="en-US"/>
        </w:rPr>
        <w:t xml:space="preserve">Observation 6: </w:t>
      </w:r>
      <w:r w:rsidRPr="00A8376A">
        <w:rPr>
          <w:lang w:val="en-US"/>
        </w:rPr>
        <w:tab/>
        <w:t>The NR sync raster is well defined and further improvement needs to break the two rules.</w:t>
      </w:r>
    </w:p>
    <w:p w14:paraId="3EDDD0E9" w14:textId="2EEFEF83" w:rsidR="00A8376A" w:rsidRPr="00A8376A" w:rsidRDefault="00A8376A" w:rsidP="00A8376A">
      <w:pPr>
        <w:pStyle w:val="Conclusion"/>
        <w:rPr>
          <w:lang w:val="en-US"/>
        </w:rPr>
      </w:pPr>
      <w:r w:rsidRPr="00A8376A">
        <w:rPr>
          <w:lang w:val="en-US"/>
        </w:rPr>
        <w:lastRenderedPageBreak/>
        <w:t xml:space="preserve">Observation 7: </w:t>
      </w:r>
      <w:r w:rsidRPr="00A8376A">
        <w:rPr>
          <w:lang w:val="en-US"/>
        </w:rPr>
        <w:tab/>
        <w:t>How to improve the sync raster design and to what extent to break these two rules are trade-off of spectrum flexibility, system information payload and UE initial access complexity as well as latency.</w:t>
      </w:r>
    </w:p>
    <w:p w14:paraId="5DFCD0BD" w14:textId="31CF08B7" w:rsidR="00A8376A" w:rsidRPr="00A8376A" w:rsidRDefault="00A8376A" w:rsidP="00A8376A">
      <w:pPr>
        <w:pStyle w:val="Conclusion"/>
        <w:rPr>
          <w:lang w:val="en-US"/>
        </w:rPr>
      </w:pPr>
      <w:r w:rsidRPr="00A8376A">
        <w:rPr>
          <w:lang w:val="en-US"/>
        </w:rPr>
        <w:t xml:space="preserve">Proposal 1: </w:t>
      </w:r>
      <w:r w:rsidRPr="00A8376A">
        <w:rPr>
          <w:lang w:val="en-US"/>
        </w:rPr>
        <w:tab/>
        <w:t>To consider larger channel raster, smaller SSB bandwidth and larger minCBW in different bands to reach the goal as reducing the sync raster points.</w:t>
      </w:r>
    </w:p>
    <w:p w14:paraId="39F3A669" w14:textId="3CE817EA" w:rsidR="00A8376A" w:rsidRPr="00A8376A" w:rsidRDefault="00A8376A" w:rsidP="00A8376A">
      <w:pPr>
        <w:pStyle w:val="Conclusion"/>
        <w:rPr>
          <w:lang w:val="en-US"/>
        </w:rPr>
      </w:pPr>
      <w:r w:rsidRPr="00A8376A">
        <w:rPr>
          <w:lang w:val="en-US"/>
        </w:rPr>
        <w:t xml:space="preserve">Proposal 2: </w:t>
      </w:r>
      <w:r w:rsidRPr="00A8376A">
        <w:rPr>
          <w:lang w:val="en-US"/>
        </w:rPr>
        <w:tab/>
        <w:t>The sync raster and channel raster design should consider the interference mitigation and improvement is needed to get rid of Kssb to save MIB payload.</w:t>
      </w:r>
    </w:p>
    <w:p w14:paraId="6C60654E" w14:textId="44F39AEE" w:rsidR="00A8376A" w:rsidRPr="00A8376A" w:rsidRDefault="00A8376A" w:rsidP="00A8376A">
      <w:pPr>
        <w:pStyle w:val="Conclusion"/>
        <w:rPr>
          <w:lang w:val="en-US"/>
        </w:rPr>
      </w:pPr>
      <w:r w:rsidRPr="00A8376A">
        <w:rPr>
          <w:lang w:val="en-US"/>
        </w:rPr>
        <w:t xml:space="preserve">Proposal 3: </w:t>
      </w:r>
      <w:r w:rsidRPr="00A8376A">
        <w:rPr>
          <w:lang w:val="en-US"/>
        </w:rPr>
        <w:tab/>
        <w:t>Define unified sync raster design for different bands, minCBW, SCS and channel raster in 6GR.</w:t>
      </w:r>
    </w:p>
    <w:p w14:paraId="397CC843" w14:textId="5770902A" w:rsidR="00A8376A" w:rsidRDefault="00A8376A" w:rsidP="00A8376A">
      <w:pPr>
        <w:pStyle w:val="Conclusion"/>
        <w:rPr>
          <w:lang w:val="en-US"/>
        </w:rPr>
      </w:pPr>
      <w:r w:rsidRPr="00A8376A">
        <w:rPr>
          <w:lang w:val="en-US"/>
        </w:rPr>
        <w:t xml:space="preserve">Observation 8: </w:t>
      </w:r>
      <w:r w:rsidRPr="00A8376A">
        <w:rPr>
          <w:lang w:val="en-US"/>
        </w:rPr>
        <w:tab/>
        <w:t>MinCBW, Channel raster, BWSSB are the main factors that impact the sync raster design. Mi CBW will limit the sync raster steps. Make sure all possible channel has SSB.</w:t>
      </w:r>
    </w:p>
    <w:p w14:paraId="1E641483" w14:textId="77777777" w:rsidR="00A8376A" w:rsidRPr="00A8376A" w:rsidRDefault="00A8376A" w:rsidP="00A8376A">
      <w:pPr>
        <w:pStyle w:val="Conclusion"/>
        <w:rPr>
          <w:lang w:val="en-US"/>
        </w:rPr>
      </w:pPr>
      <w:r w:rsidRPr="00A8376A">
        <w:rPr>
          <w:lang w:val="en-US"/>
        </w:rPr>
        <w:t xml:space="preserve">Observation 9: </w:t>
      </w:r>
      <w:r w:rsidRPr="00A8376A">
        <w:rPr>
          <w:lang w:val="en-US"/>
        </w:rPr>
        <w:tab/>
        <w:t>By replacing the channel raster to a reference sparse channel raster, coarser sync raster points can be reached.</w:t>
      </w:r>
    </w:p>
    <w:p w14:paraId="14578BA7" w14:textId="0073B0AC" w:rsidR="00A8376A" w:rsidRPr="00A8376A" w:rsidRDefault="00A8376A" w:rsidP="00A8376A">
      <w:pPr>
        <w:pStyle w:val="Conclusion"/>
        <w:rPr>
          <w:lang w:val="en-US"/>
        </w:rPr>
      </w:pPr>
      <w:r w:rsidRPr="00A8376A">
        <w:rPr>
          <w:lang w:val="en-US"/>
        </w:rPr>
        <w:t xml:space="preserve">Proposal 4: </w:t>
      </w:r>
      <w:r w:rsidRPr="00A8376A">
        <w:rPr>
          <w:lang w:val="en-US"/>
        </w:rPr>
        <w:tab/>
        <w:t>Consider a reference sparse channel raster compared to channel raster for data carrier for initial access.</w:t>
      </w:r>
    </w:p>
    <w:p w14:paraId="63647397" w14:textId="7B692846" w:rsidR="00A8376A" w:rsidRPr="00A8376A" w:rsidRDefault="00A8376A" w:rsidP="00A8376A">
      <w:pPr>
        <w:pStyle w:val="Conclusion"/>
        <w:rPr>
          <w:lang w:val="en-US"/>
        </w:rPr>
      </w:pPr>
      <w:r w:rsidRPr="00A8376A">
        <w:rPr>
          <w:lang w:val="en-US"/>
        </w:rPr>
        <w:t xml:space="preserve">Proposal 5: </w:t>
      </w:r>
      <w:r w:rsidRPr="00A8376A">
        <w:rPr>
          <w:lang w:val="en-US"/>
        </w:rPr>
        <w:tab/>
        <w:t xml:space="preserve"> 6GR sync raster design to have coarser sync raster points and try to avoid Kssb.</w:t>
      </w:r>
    </w:p>
    <w:p w14:paraId="3E9AF0EB" w14:textId="3B716FB7" w:rsidR="00A8376A" w:rsidRPr="00A8376A" w:rsidRDefault="00A8376A" w:rsidP="00A8376A">
      <w:pPr>
        <w:pStyle w:val="Conclusion"/>
        <w:rPr>
          <w:lang w:val="en-US"/>
        </w:rPr>
      </w:pPr>
      <w:r w:rsidRPr="00A8376A">
        <w:rPr>
          <w:lang w:val="en-US"/>
        </w:rPr>
        <w:t xml:space="preserve">Observation 10: </w:t>
      </w:r>
      <w:r w:rsidRPr="00A8376A">
        <w:rPr>
          <w:lang w:val="en-US"/>
        </w:rPr>
        <w:tab/>
        <w:t>Using 1RB as reference channel raster can avoid Kssb since the grid are RB level aligned.</w:t>
      </w:r>
    </w:p>
    <w:p w14:paraId="377D5696" w14:textId="2BDCDA90" w:rsidR="00A8376A" w:rsidRPr="00A8376A" w:rsidRDefault="00A8376A" w:rsidP="00A8376A">
      <w:pPr>
        <w:pStyle w:val="Conclusion"/>
        <w:rPr>
          <w:lang w:val="en-US"/>
        </w:rPr>
      </w:pPr>
      <w:r w:rsidRPr="00A8376A">
        <w:rPr>
          <w:lang w:val="en-US"/>
        </w:rPr>
        <w:t xml:space="preserve">Observation 11: </w:t>
      </w:r>
      <w:r w:rsidRPr="00A8376A">
        <w:rPr>
          <w:lang w:val="en-US"/>
        </w:rPr>
        <w:tab/>
        <w:t>The reference channel raster is coarser than the channel raster.</w:t>
      </w:r>
    </w:p>
    <w:p w14:paraId="7851DB78" w14:textId="77777777" w:rsidR="00A8376A" w:rsidRPr="00A8376A" w:rsidRDefault="00A8376A" w:rsidP="00A8376A">
      <w:pPr>
        <w:pStyle w:val="Conclusion"/>
        <w:rPr>
          <w:lang w:val="en-US"/>
        </w:rPr>
      </w:pPr>
      <w:r w:rsidRPr="00A8376A">
        <w:rPr>
          <w:lang w:val="en-US"/>
        </w:rPr>
        <w:t xml:space="preserve">Observation 12: </w:t>
      </w:r>
      <w:r w:rsidRPr="00A8376A">
        <w:rPr>
          <w:lang w:val="en-US"/>
        </w:rPr>
        <w:tab/>
        <w:t>With the granularity of different minCBW are integer numbers of times of 3MHz granularity, the all-other sync raster points of larger minCBW are subset of sync raster points of 3MHz.</w:t>
      </w:r>
    </w:p>
    <w:p w14:paraId="50B2CB58" w14:textId="775D8C11" w:rsidR="00A8376A" w:rsidRPr="00A8376A" w:rsidRDefault="00A8376A" w:rsidP="00A8376A">
      <w:pPr>
        <w:pStyle w:val="Conclusion"/>
        <w:rPr>
          <w:lang w:val="en-US"/>
        </w:rPr>
      </w:pPr>
      <w:r w:rsidRPr="00A8376A">
        <w:rPr>
          <w:lang w:val="en-US"/>
        </w:rPr>
        <w:t xml:space="preserve">Observation 13: </w:t>
      </w:r>
      <w:r w:rsidRPr="00A8376A">
        <w:rPr>
          <w:lang w:val="en-US"/>
        </w:rPr>
        <w:tab/>
        <w:t>This ensure with different minCBW, no new sync raster points are introduced.</w:t>
      </w:r>
    </w:p>
    <w:p w14:paraId="164D1FAC" w14:textId="2C9D7BDD" w:rsidR="00A8376A" w:rsidRPr="00A8376A" w:rsidRDefault="00A8376A" w:rsidP="00A8376A">
      <w:pPr>
        <w:pStyle w:val="Conclusion"/>
        <w:rPr>
          <w:lang w:val="en-US"/>
        </w:rPr>
      </w:pPr>
      <w:r w:rsidRPr="00A8376A">
        <w:rPr>
          <w:lang w:val="en-US"/>
        </w:rPr>
        <w:t>Observation 1</w:t>
      </w:r>
      <w:r>
        <w:rPr>
          <w:lang w:val="en-US"/>
        </w:rPr>
        <w:t>4</w:t>
      </w:r>
      <w:r w:rsidRPr="00A8376A">
        <w:rPr>
          <w:lang w:val="en-US"/>
        </w:rPr>
        <w:t xml:space="preserve">: </w:t>
      </w:r>
      <w:r w:rsidRPr="00A8376A">
        <w:rPr>
          <w:lang w:val="en-US"/>
        </w:rPr>
        <w:tab/>
        <w:t>With 1RB reference channel raster, for different minCBW cases, large sync raster points reduction can be reached.</w:t>
      </w:r>
    </w:p>
    <w:p w14:paraId="27C4D850" w14:textId="40D6FD1A" w:rsidR="00A8376A" w:rsidRPr="00A8376A" w:rsidRDefault="00A8376A" w:rsidP="00A8376A">
      <w:pPr>
        <w:pStyle w:val="Conclusion"/>
        <w:rPr>
          <w:lang w:val="en-US"/>
        </w:rPr>
      </w:pPr>
      <w:r w:rsidRPr="00A8376A">
        <w:rPr>
          <w:lang w:val="en-US"/>
        </w:rPr>
        <w:t xml:space="preserve">Proposal </w:t>
      </w:r>
      <w:r>
        <w:rPr>
          <w:lang w:val="en-US"/>
        </w:rPr>
        <w:t>6</w:t>
      </w:r>
      <w:r w:rsidRPr="00A8376A">
        <w:rPr>
          <w:lang w:val="en-US"/>
        </w:rPr>
        <w:t xml:space="preserve">: </w:t>
      </w:r>
      <w:r w:rsidRPr="00A8376A">
        <w:rPr>
          <w:lang w:val="en-US"/>
        </w:rPr>
        <w:tab/>
        <w:t xml:space="preserve">It is proposed to use 1RB as reference channel raster for specific initial access carrier. </w:t>
      </w:r>
    </w:p>
    <w:p w14:paraId="45AB2BD6" w14:textId="5067B257" w:rsidR="00A8376A" w:rsidRPr="00A8376A" w:rsidRDefault="00A8376A" w:rsidP="00A8376A">
      <w:pPr>
        <w:pStyle w:val="Conclusion"/>
        <w:rPr>
          <w:lang w:val="en-US"/>
        </w:rPr>
      </w:pPr>
      <w:r w:rsidRPr="00A8376A">
        <w:rPr>
          <w:lang w:val="en-US"/>
        </w:rPr>
        <w:t xml:space="preserve">Proposal </w:t>
      </w:r>
      <w:r>
        <w:rPr>
          <w:lang w:val="en-US"/>
        </w:rPr>
        <w:t>7</w:t>
      </w:r>
      <w:r w:rsidRPr="00A8376A">
        <w:rPr>
          <w:lang w:val="en-US"/>
        </w:rPr>
        <w:t xml:space="preserve">: </w:t>
      </w:r>
      <w:r w:rsidRPr="00A8376A">
        <w:rPr>
          <w:lang w:val="en-US"/>
        </w:rPr>
        <w:tab/>
        <w:t>The per band basis minCBW apply and the sync raster granularity can be defined accordingly.</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CellMar>
          <w:left w:w="0" w:type="dxa"/>
          <w:right w:w="0" w:type="dxa"/>
        </w:tblCellMar>
        <w:tblLook w:val="04A0" w:firstRow="1" w:lastRow="0" w:firstColumn="1" w:lastColumn="0" w:noHBand="0" w:noVBand="1"/>
      </w:tblPr>
      <w:tblGrid>
        <w:gridCol w:w="1356"/>
        <w:gridCol w:w="1167"/>
        <w:gridCol w:w="947"/>
        <w:gridCol w:w="1023"/>
      </w:tblGrid>
      <w:tr w:rsidR="00A8376A" w:rsidRPr="000A7956" w14:paraId="7C9B1655" w14:textId="77777777" w:rsidTr="00B53849">
        <w:trPr>
          <w:jc w:val="center"/>
        </w:trPr>
        <w:tc>
          <w:tcPr>
            <w:tcW w:w="0" w:type="auto"/>
            <w:shd w:val="clear" w:color="auto" w:fill="00B050"/>
            <w:tcMar>
              <w:top w:w="15" w:type="dxa"/>
              <w:left w:w="108" w:type="dxa"/>
              <w:bottom w:w="0" w:type="dxa"/>
              <w:right w:w="108" w:type="dxa"/>
            </w:tcMar>
            <w:vAlign w:val="center"/>
            <w:hideMark/>
          </w:tcPr>
          <w:p w14:paraId="70FA8ACF" w14:textId="77777777" w:rsidR="00A8376A" w:rsidRPr="000A7956" w:rsidRDefault="00A8376A" w:rsidP="00B53849">
            <w:pPr>
              <w:pStyle w:val="TAH"/>
              <w:rPr>
                <w:color w:val="FFFFFF" w:themeColor="background1"/>
                <w:lang w:val="en-US"/>
              </w:rPr>
            </w:pPr>
            <w:r w:rsidRPr="000A7956">
              <w:rPr>
                <w:color w:val="FFFFFF" w:themeColor="background1"/>
                <w:lang w:val="en-US"/>
              </w:rPr>
              <w:t>Minimum BW</w:t>
            </w:r>
          </w:p>
        </w:tc>
        <w:tc>
          <w:tcPr>
            <w:tcW w:w="0" w:type="auto"/>
            <w:shd w:val="clear" w:color="auto" w:fill="00B050"/>
            <w:tcMar>
              <w:top w:w="15" w:type="dxa"/>
              <w:left w:w="108" w:type="dxa"/>
              <w:bottom w:w="0" w:type="dxa"/>
              <w:right w:w="108" w:type="dxa"/>
            </w:tcMar>
            <w:vAlign w:val="center"/>
            <w:hideMark/>
          </w:tcPr>
          <w:p w14:paraId="56AC22E8" w14:textId="77777777" w:rsidR="00A8376A" w:rsidRPr="000A7956" w:rsidRDefault="00A8376A" w:rsidP="00B53849">
            <w:pPr>
              <w:pStyle w:val="TAH"/>
              <w:rPr>
                <w:color w:val="FFFFFF" w:themeColor="background1"/>
                <w:lang w:val="en-US"/>
              </w:rPr>
            </w:pPr>
            <w:r w:rsidRPr="000A7956">
              <w:rPr>
                <w:color w:val="FFFFFF" w:themeColor="background1"/>
                <w:lang w:val="en-US"/>
              </w:rPr>
              <w:t>SCS for SS</w:t>
            </w:r>
          </w:p>
        </w:tc>
        <w:tc>
          <w:tcPr>
            <w:tcW w:w="0" w:type="auto"/>
            <w:shd w:val="clear" w:color="auto" w:fill="00B050"/>
            <w:tcMar>
              <w:top w:w="15" w:type="dxa"/>
              <w:left w:w="108" w:type="dxa"/>
              <w:bottom w:w="0" w:type="dxa"/>
              <w:right w:w="108" w:type="dxa"/>
            </w:tcMar>
            <w:vAlign w:val="center"/>
            <w:hideMark/>
          </w:tcPr>
          <w:p w14:paraId="24C3F3ED" w14:textId="77777777" w:rsidR="00A8376A" w:rsidRPr="000A7956" w:rsidRDefault="00A8376A" w:rsidP="00B53849">
            <w:pPr>
              <w:pStyle w:val="TAH"/>
              <w:rPr>
                <w:color w:val="FFFFFF" w:themeColor="background1"/>
                <w:lang w:val="en-US"/>
              </w:rPr>
            </w:pPr>
            <w:r w:rsidRPr="000A7956">
              <w:rPr>
                <w:color w:val="FFFFFF" w:themeColor="background1"/>
                <w:lang w:val="en-US"/>
              </w:rPr>
              <w:t>N</w:t>
            </w:r>
            <w:r w:rsidRPr="000A7956">
              <w:rPr>
                <w:color w:val="FFFFFF" w:themeColor="background1"/>
                <w:vertAlign w:val="subscript"/>
                <w:lang w:val="en-US"/>
              </w:rPr>
              <w:t>RB,Carrier</w:t>
            </w:r>
            <w:r w:rsidRPr="000A7956">
              <w:rPr>
                <w:color w:val="FFFFFF" w:themeColor="background1"/>
                <w:lang w:val="en-US"/>
              </w:rPr>
              <w:t xml:space="preserve"> </w:t>
            </w:r>
          </w:p>
        </w:tc>
        <w:tc>
          <w:tcPr>
            <w:tcW w:w="0" w:type="auto"/>
            <w:shd w:val="clear" w:color="auto" w:fill="00B050"/>
            <w:tcMar>
              <w:top w:w="15" w:type="dxa"/>
              <w:left w:w="108" w:type="dxa"/>
              <w:bottom w:w="0" w:type="dxa"/>
              <w:right w:w="108" w:type="dxa"/>
            </w:tcMar>
            <w:vAlign w:val="center"/>
            <w:hideMark/>
          </w:tcPr>
          <w:p w14:paraId="0C71962E" w14:textId="77777777" w:rsidR="00A8376A" w:rsidRPr="000A7956" w:rsidRDefault="00A8376A" w:rsidP="00B53849">
            <w:pPr>
              <w:pStyle w:val="TAH"/>
              <w:rPr>
                <w:color w:val="FFFFFF" w:themeColor="background1"/>
                <w:lang w:val="en-US"/>
              </w:rPr>
            </w:pPr>
            <w:r w:rsidRPr="000A7956">
              <w:rPr>
                <w:color w:val="FFFFFF" w:themeColor="background1"/>
                <w:lang w:val="en-US"/>
              </w:rPr>
              <w:t>ΔF</w:t>
            </w:r>
            <w:r w:rsidRPr="000A7956">
              <w:rPr>
                <w:color w:val="FFFFFF" w:themeColor="background1"/>
                <w:vertAlign w:val="subscript"/>
                <w:lang w:val="en-US"/>
              </w:rPr>
              <w:t>SS,Raster</w:t>
            </w:r>
          </w:p>
        </w:tc>
      </w:tr>
      <w:tr w:rsidR="00A8376A" w:rsidRPr="000A7956" w14:paraId="72A74554" w14:textId="77777777" w:rsidTr="00B53849">
        <w:trPr>
          <w:jc w:val="center"/>
        </w:trPr>
        <w:tc>
          <w:tcPr>
            <w:tcW w:w="0" w:type="auto"/>
            <w:shd w:val="clear" w:color="auto" w:fill="FFFFFF" w:themeFill="background1"/>
            <w:tcMar>
              <w:top w:w="15" w:type="dxa"/>
              <w:left w:w="108" w:type="dxa"/>
              <w:bottom w:w="0" w:type="dxa"/>
              <w:right w:w="108" w:type="dxa"/>
            </w:tcMar>
            <w:vAlign w:val="center"/>
            <w:hideMark/>
          </w:tcPr>
          <w:p w14:paraId="64B4C0D9" w14:textId="77777777" w:rsidR="00A8376A" w:rsidRPr="000A7956" w:rsidRDefault="00A8376A" w:rsidP="00B53849">
            <w:pPr>
              <w:pStyle w:val="TAC"/>
              <w:rPr>
                <w:lang w:val="en-US"/>
              </w:rPr>
            </w:pPr>
            <w:r w:rsidRPr="000A7956">
              <w:rPr>
                <w:lang w:val="en-US"/>
              </w:rPr>
              <w:t>3</w:t>
            </w:r>
          </w:p>
        </w:tc>
        <w:tc>
          <w:tcPr>
            <w:tcW w:w="0" w:type="auto"/>
            <w:shd w:val="clear" w:color="auto" w:fill="FFFFFF" w:themeFill="background1"/>
            <w:tcMar>
              <w:top w:w="15" w:type="dxa"/>
              <w:left w:w="108" w:type="dxa"/>
              <w:bottom w:w="0" w:type="dxa"/>
              <w:right w:w="108" w:type="dxa"/>
            </w:tcMar>
            <w:vAlign w:val="center"/>
            <w:hideMark/>
          </w:tcPr>
          <w:p w14:paraId="05573C59" w14:textId="77777777" w:rsidR="00A8376A" w:rsidRPr="000A7956" w:rsidRDefault="00A8376A" w:rsidP="00B53849">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7EB2CAF1" w14:textId="77777777" w:rsidR="00A8376A" w:rsidRPr="000A7956" w:rsidRDefault="00A8376A" w:rsidP="00B53849">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2C206AA0" w14:textId="77777777" w:rsidR="00A8376A" w:rsidRPr="000A7956" w:rsidRDefault="00A8376A" w:rsidP="00B53849">
            <w:pPr>
              <w:pStyle w:val="TAC"/>
              <w:rPr>
                <w:lang w:val="en-US"/>
              </w:rPr>
            </w:pPr>
            <w:r w:rsidRPr="000A7956">
              <w:rPr>
                <w:lang w:val="en-US"/>
              </w:rPr>
              <w:t>0.72</w:t>
            </w:r>
          </w:p>
        </w:tc>
      </w:tr>
      <w:tr w:rsidR="00A8376A" w:rsidRPr="000A7956" w14:paraId="419BE971" w14:textId="77777777" w:rsidTr="00B53849">
        <w:trPr>
          <w:jc w:val="center"/>
        </w:trPr>
        <w:tc>
          <w:tcPr>
            <w:tcW w:w="0" w:type="auto"/>
            <w:shd w:val="clear" w:color="auto" w:fill="FFFFFF" w:themeFill="background1"/>
            <w:tcMar>
              <w:top w:w="15" w:type="dxa"/>
              <w:left w:w="108" w:type="dxa"/>
              <w:bottom w:w="0" w:type="dxa"/>
              <w:right w:w="108" w:type="dxa"/>
            </w:tcMar>
            <w:vAlign w:val="center"/>
            <w:hideMark/>
          </w:tcPr>
          <w:p w14:paraId="161B931E" w14:textId="77777777" w:rsidR="00A8376A" w:rsidRPr="000A7956" w:rsidRDefault="00A8376A" w:rsidP="00B53849">
            <w:pPr>
              <w:pStyle w:val="TAC"/>
              <w:rPr>
                <w:lang w:val="en-US"/>
              </w:rPr>
            </w:pPr>
            <w:r w:rsidRPr="000A7956">
              <w:rPr>
                <w:lang w:val="en-US"/>
              </w:rPr>
              <w:t>5</w:t>
            </w:r>
          </w:p>
        </w:tc>
        <w:tc>
          <w:tcPr>
            <w:tcW w:w="0" w:type="auto"/>
            <w:shd w:val="clear" w:color="auto" w:fill="FFFFFF" w:themeFill="background1"/>
            <w:tcMar>
              <w:top w:w="15" w:type="dxa"/>
              <w:left w:w="108" w:type="dxa"/>
              <w:bottom w:w="0" w:type="dxa"/>
              <w:right w:w="108" w:type="dxa"/>
            </w:tcMar>
            <w:vAlign w:val="center"/>
            <w:hideMark/>
          </w:tcPr>
          <w:p w14:paraId="3AE79315" w14:textId="77777777" w:rsidR="00A8376A" w:rsidRPr="000A7956" w:rsidRDefault="00A8376A" w:rsidP="00B53849">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61025469" w14:textId="77777777" w:rsidR="00A8376A" w:rsidRPr="000A7956" w:rsidRDefault="00A8376A" w:rsidP="00B53849">
            <w:pPr>
              <w:pStyle w:val="TAC"/>
              <w:rPr>
                <w:lang w:val="en-US"/>
              </w:rPr>
            </w:pPr>
            <w:r w:rsidRPr="000A7956">
              <w:rPr>
                <w:lang w:val="en-US"/>
              </w:rPr>
              <w:t>25</w:t>
            </w:r>
          </w:p>
        </w:tc>
        <w:tc>
          <w:tcPr>
            <w:tcW w:w="0" w:type="auto"/>
            <w:shd w:val="clear" w:color="auto" w:fill="FFFFFF" w:themeFill="background1"/>
            <w:tcMar>
              <w:top w:w="15" w:type="dxa"/>
              <w:left w:w="108" w:type="dxa"/>
              <w:bottom w:w="0" w:type="dxa"/>
              <w:right w:w="108" w:type="dxa"/>
            </w:tcMar>
            <w:vAlign w:val="center"/>
            <w:hideMark/>
          </w:tcPr>
          <w:p w14:paraId="316D1A6F" w14:textId="77777777" w:rsidR="00A8376A" w:rsidRPr="000A7956" w:rsidRDefault="00A8376A" w:rsidP="00B53849">
            <w:pPr>
              <w:pStyle w:val="TAC"/>
              <w:rPr>
                <w:lang w:val="en-US"/>
              </w:rPr>
            </w:pPr>
            <w:r w:rsidRPr="000A7956">
              <w:rPr>
                <w:lang w:val="en-US"/>
              </w:rPr>
              <w:t>2.16</w:t>
            </w:r>
          </w:p>
        </w:tc>
      </w:tr>
      <w:tr w:rsidR="00A8376A" w:rsidRPr="000A7956" w14:paraId="56FFD2C8" w14:textId="77777777" w:rsidTr="00B53849">
        <w:trPr>
          <w:jc w:val="center"/>
        </w:trPr>
        <w:tc>
          <w:tcPr>
            <w:tcW w:w="0" w:type="auto"/>
            <w:shd w:val="clear" w:color="auto" w:fill="FFFFFF" w:themeFill="background1"/>
            <w:tcMar>
              <w:top w:w="15" w:type="dxa"/>
              <w:left w:w="108" w:type="dxa"/>
              <w:bottom w:w="0" w:type="dxa"/>
              <w:right w:w="108" w:type="dxa"/>
            </w:tcMar>
            <w:vAlign w:val="center"/>
            <w:hideMark/>
          </w:tcPr>
          <w:p w14:paraId="15577B15" w14:textId="77777777" w:rsidR="00A8376A" w:rsidRPr="000A7956" w:rsidRDefault="00A8376A" w:rsidP="00B53849">
            <w:pPr>
              <w:pStyle w:val="TAC"/>
              <w:rPr>
                <w:lang w:val="en-US"/>
              </w:rPr>
            </w:pPr>
            <w:r w:rsidRPr="000A7956">
              <w:rPr>
                <w:lang w:val="en-US"/>
              </w:rPr>
              <w:t>10</w:t>
            </w:r>
          </w:p>
        </w:tc>
        <w:tc>
          <w:tcPr>
            <w:tcW w:w="0" w:type="auto"/>
            <w:shd w:val="clear" w:color="auto" w:fill="FFFFFF" w:themeFill="background1"/>
            <w:tcMar>
              <w:top w:w="15" w:type="dxa"/>
              <w:left w:w="108" w:type="dxa"/>
              <w:bottom w:w="0" w:type="dxa"/>
              <w:right w:w="108" w:type="dxa"/>
            </w:tcMar>
            <w:vAlign w:val="center"/>
            <w:hideMark/>
          </w:tcPr>
          <w:p w14:paraId="58197EBD" w14:textId="77777777" w:rsidR="00A8376A" w:rsidRPr="000A7956" w:rsidRDefault="00A8376A" w:rsidP="00B53849">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651FF5A5" w14:textId="77777777" w:rsidR="00A8376A" w:rsidRPr="000A7956" w:rsidRDefault="00A8376A" w:rsidP="00B53849">
            <w:pPr>
              <w:pStyle w:val="TAC"/>
              <w:rPr>
                <w:lang w:val="en-US"/>
              </w:rPr>
            </w:pPr>
            <w:r w:rsidRPr="000A7956">
              <w:rPr>
                <w:lang w:val="en-US"/>
              </w:rPr>
              <w:t>24</w:t>
            </w:r>
          </w:p>
        </w:tc>
        <w:tc>
          <w:tcPr>
            <w:tcW w:w="0" w:type="auto"/>
            <w:shd w:val="clear" w:color="auto" w:fill="FFFFFF" w:themeFill="background1"/>
            <w:tcMar>
              <w:top w:w="15" w:type="dxa"/>
              <w:left w:w="108" w:type="dxa"/>
              <w:bottom w:w="0" w:type="dxa"/>
              <w:right w:w="108" w:type="dxa"/>
            </w:tcMar>
            <w:vAlign w:val="center"/>
            <w:hideMark/>
          </w:tcPr>
          <w:p w14:paraId="161FA4BE" w14:textId="77777777" w:rsidR="00A8376A" w:rsidRPr="000A7956" w:rsidRDefault="00A8376A" w:rsidP="00B53849">
            <w:pPr>
              <w:pStyle w:val="TAC"/>
              <w:rPr>
                <w:lang w:val="en-US"/>
              </w:rPr>
            </w:pPr>
            <w:r w:rsidRPr="000A7956">
              <w:rPr>
                <w:lang w:val="en-US"/>
              </w:rPr>
              <w:t>4.32</w:t>
            </w:r>
          </w:p>
        </w:tc>
      </w:tr>
      <w:tr w:rsidR="00A8376A" w:rsidRPr="000A7956" w14:paraId="11F6F0AE" w14:textId="77777777" w:rsidTr="00B53849">
        <w:trPr>
          <w:jc w:val="center"/>
        </w:trPr>
        <w:tc>
          <w:tcPr>
            <w:tcW w:w="0" w:type="auto"/>
            <w:shd w:val="clear" w:color="auto" w:fill="FFFFFF" w:themeFill="background1"/>
            <w:tcMar>
              <w:top w:w="15" w:type="dxa"/>
              <w:left w:w="108" w:type="dxa"/>
              <w:bottom w:w="0" w:type="dxa"/>
              <w:right w:w="108" w:type="dxa"/>
            </w:tcMar>
            <w:vAlign w:val="center"/>
            <w:hideMark/>
          </w:tcPr>
          <w:p w14:paraId="2F46209E" w14:textId="77777777" w:rsidR="00A8376A" w:rsidRPr="000A7956" w:rsidRDefault="00A8376A" w:rsidP="00B53849">
            <w:pPr>
              <w:pStyle w:val="TAC"/>
              <w:rPr>
                <w:lang w:val="en-US"/>
              </w:rPr>
            </w:pPr>
            <w:r w:rsidRPr="000A7956">
              <w:rPr>
                <w:lang w:val="en-US"/>
              </w:rPr>
              <w:t>15</w:t>
            </w:r>
          </w:p>
        </w:tc>
        <w:tc>
          <w:tcPr>
            <w:tcW w:w="0" w:type="auto"/>
            <w:shd w:val="clear" w:color="auto" w:fill="FFFFFF" w:themeFill="background1"/>
            <w:tcMar>
              <w:top w:w="15" w:type="dxa"/>
              <w:left w:w="108" w:type="dxa"/>
              <w:bottom w:w="0" w:type="dxa"/>
              <w:right w:w="108" w:type="dxa"/>
            </w:tcMar>
            <w:vAlign w:val="center"/>
            <w:hideMark/>
          </w:tcPr>
          <w:p w14:paraId="305E1EB2" w14:textId="77777777" w:rsidR="00A8376A" w:rsidRPr="000A7956" w:rsidRDefault="00A8376A" w:rsidP="00B53849">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25CC6F94" w14:textId="77777777" w:rsidR="00A8376A" w:rsidRPr="000A7956" w:rsidRDefault="00A8376A" w:rsidP="00B53849">
            <w:pPr>
              <w:pStyle w:val="TAC"/>
              <w:rPr>
                <w:lang w:val="en-US"/>
              </w:rPr>
            </w:pPr>
            <w:r w:rsidRPr="000A7956">
              <w:rPr>
                <w:lang w:val="en-US"/>
              </w:rPr>
              <w:t>38</w:t>
            </w:r>
          </w:p>
        </w:tc>
        <w:tc>
          <w:tcPr>
            <w:tcW w:w="0" w:type="auto"/>
            <w:shd w:val="clear" w:color="auto" w:fill="FFFFFF" w:themeFill="background1"/>
            <w:tcMar>
              <w:top w:w="15" w:type="dxa"/>
              <w:left w:w="108" w:type="dxa"/>
              <w:bottom w:w="0" w:type="dxa"/>
              <w:right w:w="108" w:type="dxa"/>
            </w:tcMar>
            <w:vAlign w:val="center"/>
            <w:hideMark/>
          </w:tcPr>
          <w:p w14:paraId="2EE13D3C" w14:textId="77777777" w:rsidR="00A8376A" w:rsidRPr="000A7956" w:rsidRDefault="00A8376A" w:rsidP="00B53849">
            <w:pPr>
              <w:pStyle w:val="TAC"/>
              <w:rPr>
                <w:lang w:val="en-US"/>
              </w:rPr>
            </w:pPr>
            <w:r w:rsidRPr="000A7956">
              <w:rPr>
                <w:lang w:val="en-US"/>
              </w:rPr>
              <w:t>9.36</w:t>
            </w:r>
          </w:p>
        </w:tc>
      </w:tr>
      <w:tr w:rsidR="00A8376A" w:rsidRPr="000A7956" w14:paraId="783394D5" w14:textId="77777777" w:rsidTr="00B53849">
        <w:trPr>
          <w:jc w:val="center"/>
        </w:trPr>
        <w:tc>
          <w:tcPr>
            <w:tcW w:w="0" w:type="auto"/>
            <w:shd w:val="clear" w:color="auto" w:fill="FFFFFF" w:themeFill="background1"/>
            <w:tcMar>
              <w:top w:w="15" w:type="dxa"/>
              <w:left w:w="108" w:type="dxa"/>
              <w:bottom w:w="0" w:type="dxa"/>
              <w:right w:w="108" w:type="dxa"/>
            </w:tcMar>
            <w:vAlign w:val="center"/>
            <w:hideMark/>
          </w:tcPr>
          <w:p w14:paraId="497BFA6F" w14:textId="77777777" w:rsidR="00A8376A" w:rsidRPr="000A7956" w:rsidRDefault="00A8376A" w:rsidP="00B53849">
            <w:pPr>
              <w:pStyle w:val="TAC"/>
              <w:rPr>
                <w:lang w:val="en-US"/>
              </w:rPr>
            </w:pPr>
            <w:r w:rsidRPr="000A7956">
              <w:rPr>
                <w:lang w:val="en-US"/>
              </w:rPr>
              <w:t>20</w:t>
            </w:r>
          </w:p>
        </w:tc>
        <w:tc>
          <w:tcPr>
            <w:tcW w:w="0" w:type="auto"/>
            <w:shd w:val="clear" w:color="auto" w:fill="FFFFFF" w:themeFill="background1"/>
            <w:tcMar>
              <w:top w:w="15" w:type="dxa"/>
              <w:left w:w="108" w:type="dxa"/>
              <w:bottom w:w="0" w:type="dxa"/>
              <w:right w:w="108" w:type="dxa"/>
            </w:tcMar>
            <w:vAlign w:val="center"/>
            <w:hideMark/>
          </w:tcPr>
          <w:p w14:paraId="34434925" w14:textId="77777777" w:rsidR="00A8376A" w:rsidRPr="000A7956" w:rsidRDefault="00A8376A" w:rsidP="00B53849">
            <w:pPr>
              <w:pStyle w:val="TAC"/>
              <w:rPr>
                <w:lang w:val="en-US"/>
              </w:rPr>
            </w:pPr>
            <w:r w:rsidRPr="000A7956">
              <w:rPr>
                <w:lang w:val="en-US"/>
              </w:rPr>
              <w:t>30</w:t>
            </w:r>
          </w:p>
        </w:tc>
        <w:tc>
          <w:tcPr>
            <w:tcW w:w="0" w:type="auto"/>
            <w:shd w:val="clear" w:color="auto" w:fill="FFFFFF" w:themeFill="background1"/>
            <w:tcMar>
              <w:top w:w="15" w:type="dxa"/>
              <w:left w:w="108" w:type="dxa"/>
              <w:bottom w:w="0" w:type="dxa"/>
              <w:right w:w="108" w:type="dxa"/>
            </w:tcMar>
            <w:vAlign w:val="center"/>
            <w:hideMark/>
          </w:tcPr>
          <w:p w14:paraId="1459DB99" w14:textId="77777777" w:rsidR="00A8376A" w:rsidRPr="000A7956" w:rsidRDefault="00A8376A" w:rsidP="00B53849">
            <w:pPr>
              <w:pStyle w:val="TAC"/>
              <w:rPr>
                <w:lang w:val="en-US"/>
              </w:rPr>
            </w:pPr>
            <w:r w:rsidRPr="000A7956">
              <w:rPr>
                <w:lang w:val="en-US"/>
              </w:rPr>
              <w:t>51</w:t>
            </w:r>
          </w:p>
        </w:tc>
        <w:tc>
          <w:tcPr>
            <w:tcW w:w="0" w:type="auto"/>
            <w:shd w:val="clear" w:color="auto" w:fill="FFFFFF" w:themeFill="background1"/>
            <w:tcMar>
              <w:top w:w="15" w:type="dxa"/>
              <w:left w:w="108" w:type="dxa"/>
              <w:bottom w:w="0" w:type="dxa"/>
              <w:right w:w="108" w:type="dxa"/>
            </w:tcMar>
            <w:vAlign w:val="center"/>
            <w:hideMark/>
          </w:tcPr>
          <w:p w14:paraId="564A372D" w14:textId="77777777" w:rsidR="00A8376A" w:rsidRPr="000A7956" w:rsidRDefault="00A8376A" w:rsidP="00B53849">
            <w:pPr>
              <w:pStyle w:val="TAC"/>
              <w:rPr>
                <w:lang w:val="en-US"/>
              </w:rPr>
            </w:pPr>
            <w:r w:rsidRPr="000A7956">
              <w:rPr>
                <w:lang w:val="en-US"/>
              </w:rPr>
              <w:t>14.4</w:t>
            </w:r>
          </w:p>
        </w:tc>
      </w:tr>
    </w:tbl>
    <w:p w14:paraId="0DA6C571" w14:textId="77777777" w:rsidR="00A8376A" w:rsidRPr="00A8376A" w:rsidRDefault="00A8376A" w:rsidP="00A8376A">
      <w:pPr>
        <w:pStyle w:val="Conclusion"/>
        <w:rPr>
          <w:lang w:val="en-US"/>
        </w:rPr>
      </w:pPr>
      <w:r w:rsidRPr="00A8376A">
        <w:rPr>
          <w:lang w:val="en-US"/>
        </w:rPr>
        <w:t xml:space="preserve">Observation 15: </w:t>
      </w:r>
      <w:r w:rsidRPr="00A8376A">
        <w:rPr>
          <w:lang w:val="en-US"/>
        </w:rPr>
        <w:tab/>
        <w:t>The data carrier can use channel raster to enjoy the full SU as well as the flexibility of deployment.</w:t>
      </w:r>
    </w:p>
    <w:p w14:paraId="1770CED3" w14:textId="51F12ECE" w:rsidR="00A8376A" w:rsidRPr="00A8376A" w:rsidRDefault="00A8376A" w:rsidP="00A8376A">
      <w:pPr>
        <w:pStyle w:val="Conclusion"/>
        <w:rPr>
          <w:lang w:val="en-US"/>
        </w:rPr>
      </w:pPr>
      <w:r w:rsidRPr="00A8376A">
        <w:rPr>
          <w:lang w:val="en-US"/>
        </w:rPr>
        <w:t xml:space="preserve">Proposal 8: </w:t>
      </w:r>
      <w:r w:rsidRPr="00A8376A">
        <w:rPr>
          <w:lang w:val="en-US"/>
        </w:rPr>
        <w:tab/>
        <w:t>The data carrier after IA can use channel raster to establish the specific carrier.</w:t>
      </w:r>
    </w:p>
    <w:p w14:paraId="5FA649DD" w14:textId="77777777" w:rsidR="00A75E51" w:rsidRPr="00A8376A" w:rsidRDefault="00A75E51" w:rsidP="00A8376A">
      <w:pPr>
        <w:pStyle w:val="Conclusion"/>
        <w:rPr>
          <w:lang w:val="en-US"/>
        </w:rPr>
      </w:pPr>
    </w:p>
    <w:p w14:paraId="11B78158" w14:textId="096C7B8E" w:rsidR="00A75E51" w:rsidRDefault="00A75E51" w:rsidP="005A7CFE">
      <w:pPr>
        <w:rPr>
          <w:rFonts w:eastAsiaTheme="minorEastAsia"/>
          <w:b/>
          <w:bCs/>
          <w:u w:val="single"/>
          <w:lang w:eastAsia="zh-CN"/>
        </w:rPr>
      </w:pPr>
      <w:r w:rsidRPr="00A75E51">
        <w:rPr>
          <w:rFonts w:eastAsiaTheme="minorEastAsia" w:hint="eastAsia"/>
          <w:b/>
          <w:bCs/>
          <w:u w:val="single"/>
          <w:lang w:eastAsia="zh-CN"/>
        </w:rPr>
        <w:t>C</w:t>
      </w:r>
      <w:r w:rsidRPr="00A75E51">
        <w:rPr>
          <w:rFonts w:eastAsiaTheme="minorEastAsia"/>
          <w:b/>
          <w:bCs/>
          <w:u w:val="single"/>
          <w:lang w:eastAsia="zh-CN"/>
        </w:rPr>
        <w:t>hannel raster</w:t>
      </w:r>
    </w:p>
    <w:p w14:paraId="21CCA904" w14:textId="1C551F87" w:rsidR="00A75E51" w:rsidRPr="00A8376A" w:rsidRDefault="00A8376A" w:rsidP="00A8376A">
      <w:pPr>
        <w:pStyle w:val="Conclusion"/>
        <w:rPr>
          <w:lang w:val="en-US"/>
        </w:rPr>
      </w:pPr>
      <w:r w:rsidRPr="00A8376A">
        <w:rPr>
          <w:lang w:val="en-US"/>
        </w:rPr>
        <w:t xml:space="preserve">Observation 16: </w:t>
      </w:r>
      <w:r w:rsidRPr="00A8376A">
        <w:rPr>
          <w:lang w:val="en-US"/>
        </w:rPr>
        <w:tab/>
        <w:t>How to put the base station carrier for cell deployment is a problem if no channel raster defined.</w:t>
      </w:r>
    </w:p>
    <w:p w14:paraId="1EAC79D5" w14:textId="5DEB9BEE" w:rsidR="00A8376A" w:rsidRPr="00A8376A" w:rsidRDefault="00A8376A" w:rsidP="00A8376A">
      <w:pPr>
        <w:pStyle w:val="Conclusion"/>
        <w:rPr>
          <w:lang w:val="en-US"/>
        </w:rPr>
      </w:pPr>
      <w:r w:rsidRPr="00A8376A">
        <w:rPr>
          <w:lang w:val="en-US"/>
        </w:rPr>
        <w:t xml:space="preserve">Observation 17: </w:t>
      </w:r>
      <w:r w:rsidRPr="00A8376A">
        <w:rPr>
          <w:lang w:val="en-US"/>
        </w:rPr>
        <w:tab/>
        <w:t>Channel raster is needed for better co-existence and MRSS between 6GR and 5G.</w:t>
      </w:r>
    </w:p>
    <w:p w14:paraId="232A18F8" w14:textId="298B7491" w:rsidR="00A75E51" w:rsidRPr="00A8376A" w:rsidRDefault="00A8376A" w:rsidP="00A8376A">
      <w:pPr>
        <w:pStyle w:val="Conclusion"/>
        <w:rPr>
          <w:lang w:val="en-US"/>
        </w:rPr>
      </w:pPr>
      <w:r w:rsidRPr="00A8376A">
        <w:rPr>
          <w:lang w:val="en-US"/>
        </w:rPr>
        <w:t xml:space="preserve">Observation 18: </w:t>
      </w:r>
      <w:r w:rsidRPr="00A8376A">
        <w:rPr>
          <w:lang w:val="en-US"/>
        </w:rPr>
        <w:tab/>
        <w:t>Channel raster is needed to give guidance on sync raster design.</w:t>
      </w:r>
    </w:p>
    <w:p w14:paraId="4B12D02E" w14:textId="39E149F3" w:rsidR="00A8376A" w:rsidRPr="00A8376A" w:rsidRDefault="00A8376A" w:rsidP="00A8376A">
      <w:pPr>
        <w:pStyle w:val="Conclusion"/>
        <w:rPr>
          <w:lang w:val="en-US"/>
        </w:rPr>
      </w:pPr>
      <w:r w:rsidRPr="00A8376A">
        <w:rPr>
          <w:lang w:val="en-US"/>
        </w:rPr>
        <w:t xml:space="preserve">Observation 19: </w:t>
      </w:r>
      <w:r w:rsidRPr="00A8376A">
        <w:rPr>
          <w:lang w:val="en-US"/>
        </w:rPr>
        <w:tab/>
        <w:t>If no channel raster defined, how to configure the RX test is questionable.</w:t>
      </w:r>
    </w:p>
    <w:p w14:paraId="646FCD8C" w14:textId="07765488" w:rsidR="00A8376A" w:rsidRPr="00A8376A" w:rsidRDefault="00A8376A" w:rsidP="00A8376A">
      <w:pPr>
        <w:pStyle w:val="Conclusion"/>
        <w:rPr>
          <w:lang w:val="en-US"/>
        </w:rPr>
      </w:pPr>
      <w:r w:rsidRPr="00A8376A">
        <w:rPr>
          <w:lang w:val="en-US"/>
        </w:rPr>
        <w:t xml:space="preserve">Observation 20: </w:t>
      </w:r>
      <w:r w:rsidRPr="00A8376A">
        <w:rPr>
          <w:lang w:val="en-US"/>
        </w:rPr>
        <w:tab/>
        <w:t>To indicate the exact frequency with 1Hz granularity needs large payload.</w:t>
      </w:r>
    </w:p>
    <w:p w14:paraId="260844EB" w14:textId="77777777" w:rsidR="00A8376A" w:rsidRPr="00A8376A" w:rsidRDefault="00A8376A" w:rsidP="00A8376A">
      <w:pPr>
        <w:pStyle w:val="Conclusion"/>
        <w:rPr>
          <w:lang w:val="en-US"/>
        </w:rPr>
      </w:pPr>
      <w:r w:rsidRPr="00A8376A">
        <w:rPr>
          <w:lang w:val="en-US"/>
        </w:rPr>
        <w:t xml:space="preserve">Observation 21: </w:t>
      </w:r>
      <w:r w:rsidRPr="00A8376A">
        <w:rPr>
          <w:lang w:val="en-US"/>
        </w:rPr>
        <w:tab/>
        <w:t>Removing channel raster makes the whole frequency framework broken and brings no gain.</w:t>
      </w:r>
    </w:p>
    <w:p w14:paraId="59F5A50E" w14:textId="2648B4BA" w:rsidR="00A8376A" w:rsidRPr="00A8376A" w:rsidRDefault="00A8376A" w:rsidP="00A8376A">
      <w:pPr>
        <w:pStyle w:val="Conclusion"/>
        <w:rPr>
          <w:lang w:val="en-US"/>
        </w:rPr>
      </w:pPr>
      <w:r w:rsidRPr="00A8376A">
        <w:rPr>
          <w:lang w:val="en-US"/>
        </w:rPr>
        <w:t xml:space="preserve">Proposal 9: </w:t>
      </w:r>
      <w:r w:rsidRPr="00A8376A">
        <w:rPr>
          <w:lang w:val="en-US"/>
        </w:rPr>
        <w:tab/>
        <w:t>It is proposed not to remove the channel raster.</w:t>
      </w:r>
    </w:p>
    <w:p w14:paraId="7DADA759" w14:textId="77777777" w:rsidR="00A8376A" w:rsidRPr="00A8376A" w:rsidRDefault="00A8376A" w:rsidP="00A8376A">
      <w:pPr>
        <w:pStyle w:val="Conclusion"/>
        <w:rPr>
          <w:lang w:val="en-US"/>
        </w:rPr>
      </w:pPr>
      <w:r w:rsidRPr="00A8376A">
        <w:rPr>
          <w:lang w:val="en-US"/>
        </w:rPr>
        <w:t xml:space="preserve">Observation 22: </w:t>
      </w:r>
      <w:r w:rsidRPr="00A8376A">
        <w:rPr>
          <w:lang w:val="en-US"/>
        </w:rPr>
        <w:tab/>
        <w:t>For 5G-6GR co-existence, the same SCS is needed.</w:t>
      </w:r>
    </w:p>
    <w:p w14:paraId="09FA0ECD" w14:textId="77777777" w:rsidR="00A8376A" w:rsidRPr="00A8376A" w:rsidRDefault="00A8376A" w:rsidP="00A8376A">
      <w:pPr>
        <w:pStyle w:val="Conclusion"/>
        <w:rPr>
          <w:lang w:val="en-US"/>
        </w:rPr>
      </w:pPr>
      <w:r w:rsidRPr="00A8376A">
        <w:rPr>
          <w:lang w:val="en-US"/>
        </w:rPr>
        <w:t xml:space="preserve">Observation 23: </w:t>
      </w:r>
      <w:r w:rsidRPr="00A8376A">
        <w:rPr>
          <w:lang w:val="en-US"/>
        </w:rPr>
        <w:tab/>
        <w:t>To consider the 5G and 6G channel raster as SCS level aligned helps to reduce the interference of adjacent carrier.</w:t>
      </w:r>
    </w:p>
    <w:p w14:paraId="7E0BCE97" w14:textId="59167F8D" w:rsidR="00A75E51" w:rsidRPr="00A8376A" w:rsidRDefault="00A8376A" w:rsidP="00A8376A">
      <w:pPr>
        <w:pStyle w:val="Conclusion"/>
        <w:rPr>
          <w:lang w:val="en-US"/>
        </w:rPr>
      </w:pPr>
      <w:r w:rsidRPr="00A8376A">
        <w:rPr>
          <w:lang w:val="en-US"/>
        </w:rPr>
        <w:t xml:space="preserve">Observation 24: </w:t>
      </w:r>
      <w:r w:rsidRPr="00A8376A">
        <w:rPr>
          <w:lang w:val="en-US"/>
        </w:rPr>
        <w:tab/>
        <w:t>The 5kHz channel raster of 6G helps SCS level alignment of 5G and 6G channel raster.</w:t>
      </w:r>
    </w:p>
    <w:p w14:paraId="222A21A6" w14:textId="7F70A225" w:rsidR="00A75E51" w:rsidRPr="00A8376A" w:rsidRDefault="00A8376A" w:rsidP="00A8376A">
      <w:pPr>
        <w:pStyle w:val="Conclusion"/>
        <w:rPr>
          <w:lang w:val="en-US"/>
        </w:rPr>
      </w:pPr>
      <w:r w:rsidRPr="00A8376A">
        <w:rPr>
          <w:lang w:val="en-US"/>
        </w:rPr>
        <w:t xml:space="preserve">Observation 25: </w:t>
      </w:r>
      <w:r w:rsidRPr="00A8376A">
        <w:rPr>
          <w:lang w:val="en-US"/>
        </w:rPr>
        <w:tab/>
        <w:t>5G has introduced 10MHz enhanced channel raster to get rid of 100kHz raster from LTE.</w:t>
      </w:r>
    </w:p>
    <w:p w14:paraId="589817B0" w14:textId="078F824F" w:rsidR="005A7CFE" w:rsidRDefault="00A8376A" w:rsidP="00A8376A">
      <w:pPr>
        <w:pStyle w:val="Conclusion"/>
        <w:rPr>
          <w:lang w:val="en-US"/>
        </w:rPr>
      </w:pPr>
      <w:r w:rsidRPr="00A8376A">
        <w:rPr>
          <w:lang w:val="en-US"/>
        </w:rPr>
        <w:t xml:space="preserve">Observation 26: </w:t>
      </w:r>
      <w:r w:rsidRPr="00A8376A">
        <w:rPr>
          <w:lang w:val="en-US"/>
        </w:rPr>
        <w:tab/>
        <w:t>5kHz is the GCD of 10kHz and 15kHz and used as global frequency raster in NR-ARFCN.</w:t>
      </w:r>
    </w:p>
    <w:p w14:paraId="2786D6AF" w14:textId="5FF6A732" w:rsidR="00A8376A" w:rsidRPr="00A8376A" w:rsidRDefault="00A8376A" w:rsidP="00A8376A">
      <w:pPr>
        <w:pStyle w:val="Conclusion"/>
        <w:rPr>
          <w:lang w:val="en-US"/>
        </w:rPr>
      </w:pPr>
      <w:r w:rsidRPr="00A8376A">
        <w:rPr>
          <w:lang w:val="en-US"/>
        </w:rPr>
        <w:t xml:space="preserve">Proposal 10: </w:t>
      </w:r>
      <w:r w:rsidRPr="00A8376A">
        <w:rPr>
          <w:lang w:val="en-US"/>
        </w:rPr>
        <w:tab/>
        <w:t>For re-farming FR1 bands with 100khz channel raster, using 5khz common channel raster, and avoid diverse channel raster in these bands. For other FR1 bands and new bands, SCS based channel raster is adopted</w:t>
      </w:r>
    </w:p>
    <w:p w14:paraId="6541D2B4" w14:textId="4E17FDB2" w:rsidR="003B6BA5" w:rsidRDefault="003B6BA5" w:rsidP="008D6EE8">
      <w:pPr>
        <w:pStyle w:val="a"/>
      </w:pPr>
      <w:bookmarkStart w:id="12" w:name="_Hlk173939413"/>
      <w:bookmarkEnd w:id="1"/>
      <w:r>
        <w:t>Reference</w:t>
      </w:r>
    </w:p>
    <w:bookmarkEnd w:id="12"/>
    <w:p w14:paraId="4855E5BF" w14:textId="5C50681F" w:rsidR="000A0558" w:rsidRPr="007E65E2"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13B767B3" w14:textId="30182141" w:rsidR="007E65E2" w:rsidRPr="007E65E2" w:rsidRDefault="007E65E2" w:rsidP="007E65E2">
      <w:pPr>
        <w:pStyle w:val="1"/>
        <w:rPr>
          <w:rFonts w:eastAsiaTheme="minorEastAsia"/>
        </w:rPr>
      </w:pPr>
      <w:r w:rsidRPr="00E43921">
        <w:rPr>
          <w:rFonts w:eastAsiaTheme="minorEastAsia"/>
        </w:rPr>
        <w:t>R4-2514641</w:t>
      </w:r>
      <w:r w:rsidRPr="00E43921">
        <w:rPr>
          <w:rFonts w:eastAsiaTheme="minorEastAsia"/>
        </w:rPr>
        <w:tab/>
        <w:t>WF on [116bis][101] 6G system parameter</w:t>
      </w:r>
      <w:r>
        <w:rPr>
          <w:rFonts w:eastAsiaTheme="minorEastAsia"/>
        </w:rPr>
        <w:t>, Huawei</w:t>
      </w:r>
    </w:p>
    <w:sectPr w:rsidR="007E65E2" w:rsidRPr="007E65E2"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114B" w14:textId="77777777" w:rsidR="00593C6A" w:rsidRDefault="00593C6A">
      <w:r>
        <w:separator/>
      </w:r>
    </w:p>
  </w:endnote>
  <w:endnote w:type="continuationSeparator" w:id="0">
    <w:p w14:paraId="11003969" w14:textId="77777777" w:rsidR="00593C6A" w:rsidRDefault="0059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6A79" w14:textId="77777777" w:rsidR="00593C6A" w:rsidRDefault="00593C6A">
      <w:r>
        <w:separator/>
      </w:r>
    </w:p>
  </w:footnote>
  <w:footnote w:type="continuationSeparator" w:id="0">
    <w:p w14:paraId="32EB4113" w14:textId="77777777" w:rsidR="00593C6A" w:rsidRDefault="00593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9"/>
  </w:num>
  <w:num w:numId="3">
    <w:abstractNumId w:val="34"/>
  </w:num>
  <w:num w:numId="4">
    <w:abstractNumId w:val="10"/>
  </w:num>
  <w:num w:numId="5">
    <w:abstractNumId w:val="2"/>
  </w:num>
  <w:num w:numId="6">
    <w:abstractNumId w:val="12"/>
  </w:num>
  <w:num w:numId="7">
    <w:abstractNumId w:val="24"/>
  </w:num>
  <w:num w:numId="8">
    <w:abstractNumId w:val="3"/>
  </w:num>
  <w:num w:numId="9">
    <w:abstractNumId w:val="26"/>
  </w:num>
  <w:num w:numId="10">
    <w:abstractNumId w:val="1"/>
  </w:num>
  <w:num w:numId="11">
    <w:abstractNumId w:val="4"/>
  </w:num>
  <w:num w:numId="12">
    <w:abstractNumId w:val="29"/>
  </w:num>
  <w:num w:numId="13">
    <w:abstractNumId w:val="17"/>
  </w:num>
  <w:num w:numId="14">
    <w:abstractNumId w:val="14"/>
  </w:num>
  <w:num w:numId="15">
    <w:abstractNumId w:val="21"/>
  </w:num>
  <w:num w:numId="16">
    <w:abstractNumId w:val="33"/>
  </w:num>
  <w:num w:numId="17">
    <w:abstractNumId w:val="11"/>
  </w:num>
  <w:num w:numId="18">
    <w:abstractNumId w:val="16"/>
  </w:num>
  <w:num w:numId="19">
    <w:abstractNumId w:val="32"/>
  </w:num>
  <w:num w:numId="20">
    <w:abstractNumId w:val="15"/>
  </w:num>
  <w:num w:numId="21">
    <w:abstractNumId w:val="13"/>
  </w:num>
  <w:num w:numId="22">
    <w:abstractNumId w:val="23"/>
  </w:num>
  <w:num w:numId="23">
    <w:abstractNumId w:val="28"/>
  </w:num>
  <w:num w:numId="24">
    <w:abstractNumId w:val="5"/>
  </w:num>
  <w:num w:numId="25">
    <w:abstractNumId w:val="22"/>
  </w:num>
  <w:num w:numId="26">
    <w:abstractNumId w:val="18"/>
  </w:num>
  <w:num w:numId="27">
    <w:abstractNumId w:val="7"/>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5"/>
  </w:num>
  <w:num w:numId="34">
    <w:abstractNumId w:val="20"/>
  </w:num>
  <w:num w:numId="35">
    <w:abstractNumId w:val="19"/>
  </w:num>
  <w:num w:numId="36">
    <w:abstractNumId w:val="6"/>
  </w:num>
  <w:num w:numId="37">
    <w:abstractNumId w:val="31"/>
  </w:num>
  <w:num w:numId="38">
    <w:abstractNumId w:val="27"/>
  </w:num>
  <w:num w:numId="39">
    <w:abstractNumId w:val="25"/>
  </w:num>
  <w:num w:numId="4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75E5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8</Pages>
  <Words>3420</Words>
  <Characters>19497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23</cp:revision>
  <dcterms:created xsi:type="dcterms:W3CDTF">2025-11-03T03:28:00Z</dcterms:created>
  <dcterms:modified xsi:type="dcterms:W3CDTF">2025-11-07T12:40:00Z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